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726D" w:rsidRDefault="00000000">
      <w:pPr>
        <w:spacing w:after="60"/>
        <w:jc w:val="center"/>
        <w:rPr>
          <w:rFonts w:hint="eastAsia"/>
        </w:rPr>
      </w:pPr>
      <w:r>
        <w:rPr>
          <w:b/>
          <w:color w:val="119AA8"/>
          <w:sz w:val="40"/>
        </w:rPr>
        <w:t>TEACHER’S GUIDE</w:t>
      </w:r>
    </w:p>
    <w:p w:rsidR="008A726D" w:rsidRDefault="00000000">
      <w:pPr>
        <w:spacing w:after="20"/>
        <w:jc w:val="center"/>
        <w:rPr>
          <w:rFonts w:hint="eastAsia"/>
        </w:rPr>
      </w:pPr>
      <w:r>
        <w:rPr>
          <w:b/>
          <w:color w:val="17365D"/>
          <w:sz w:val="62"/>
        </w:rPr>
        <w:t>READY FOR GRADE 5?</w:t>
      </w:r>
    </w:p>
    <w:p w:rsidR="008A726D" w:rsidRDefault="00000000">
      <w:pPr>
        <w:jc w:val="center"/>
        <w:rPr>
          <w:rFonts w:hint="eastAsia"/>
        </w:rPr>
      </w:pPr>
      <w:r>
        <w:rPr>
          <w:i/>
          <w:color w:val="119AA8"/>
          <w:sz w:val="34"/>
        </w:rPr>
        <w:t>Find Your English Starting Point</w:t>
      </w:r>
    </w:p>
    <w:p w:rsidR="008A726D" w:rsidRDefault="00000000">
      <w:pPr>
        <w:spacing w:after="20"/>
        <w:jc w:val="center"/>
        <w:rPr>
          <w:rFonts w:hint="eastAsia"/>
        </w:rPr>
      </w:pPr>
      <w:r>
        <w:rPr>
          <w:b/>
          <w:sz w:val="22"/>
        </w:rPr>
        <w:t>Grade 5 • Universal Starter Pack • Lesson 4</w:t>
      </w:r>
    </w:p>
    <w:p w:rsidR="008A726D" w:rsidRDefault="00000000">
      <w:pPr>
        <w:spacing w:after="160"/>
        <w:jc w:val="center"/>
        <w:rPr>
          <w:rFonts w:hint="eastAsia"/>
        </w:rPr>
      </w:pPr>
      <w:r>
        <w:rPr>
          <w:sz w:val="21"/>
        </w:rPr>
        <w:t>Spotlight / Starlight • Mixed level • 40 minutes</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FF2CC"/>
            <w:tcMar>
              <w:top w:w="80" w:type="dxa"/>
              <w:left w:w="120" w:type="dxa"/>
              <w:bottom w:w="80" w:type="dxa"/>
              <w:right w:w="120" w:type="dxa"/>
            </w:tcMar>
          </w:tcPr>
          <w:p w:rsidR="008A726D" w:rsidRDefault="00000000">
            <w:pPr>
              <w:rPr>
                <w:rFonts w:hint="eastAsia"/>
              </w:rPr>
            </w:pPr>
            <w:r>
              <w:rPr>
                <w:b/>
                <w:color w:val="17365D"/>
                <w:sz w:val="20"/>
              </w:rPr>
              <w:t>LESSON FORMULA / ФОРМУЛА УРОКА</w:t>
            </w:r>
            <w:r>
              <w:br/>
              <w:t>SCAN → READ → LISTEN → BUILD → DECODE → SPEAK → WRITE → REFLECT</w:t>
            </w:r>
            <w:r>
              <w:br/>
              <w:t>Main student product: MY ENGLISH STARTING POINT</w:t>
            </w:r>
            <w:r>
              <w:br/>
              <w:t>Assessment mode: supportive diagnostic; no formal mark by default</w:t>
            </w:r>
            <w:r>
              <w:br/>
              <w:t>Sound Detective #4: dictionary clues / / • ˈ • ː • /ə/ + familiar /tʃ/</w:t>
            </w:r>
          </w:p>
        </w:tc>
      </w:tr>
    </w:tbl>
    <w:p w:rsidR="008A726D" w:rsidRDefault="00000000">
      <w:pPr>
        <w:pStyle w:val="SmallNote"/>
        <w:spacing w:before="200"/>
        <w:jc w:val="center"/>
        <w:rPr>
          <w:rFonts w:hint="eastAsia"/>
        </w:rPr>
      </w:pPr>
      <w:r>
        <w:t>Учебник вслух • Grade 5 Starter Pack</w:t>
      </w:r>
    </w:p>
    <w:p w:rsidR="008A726D" w:rsidRDefault="00000000" w:rsidP="007C1818">
      <w:pPr>
        <w:pStyle w:val="SmallNote"/>
        <w:jc w:val="center"/>
        <w:rPr>
          <w:rFonts w:hint="eastAsia"/>
        </w:rPr>
      </w:pPr>
      <w:r>
        <w:t>Prepared according to the Unified Project Standard 1.1 and English Visual Bible</w:t>
      </w:r>
    </w:p>
    <w:p w:rsidR="008A726D" w:rsidRDefault="00000000">
      <w:pPr>
        <w:pStyle w:val="Heading1"/>
      </w:pPr>
      <w:r>
        <w:t>1. Passport / Паспорт урока</w:t>
      </w:r>
    </w:p>
    <w:tbl>
      <w:tblPr>
        <w:tblW w:w="0" w:type="auto"/>
        <w:jc w:val="center"/>
        <w:tblLayout w:type="fixed"/>
        <w:tblLook w:val="04A0" w:firstRow="1" w:lastRow="0" w:firstColumn="1" w:lastColumn="0" w:noHBand="0" w:noVBand="1"/>
      </w:tblPr>
      <w:tblGrid>
        <w:gridCol w:w="2520"/>
        <w:gridCol w:w="7992"/>
      </w:tblGrid>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Lesson title</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READY FOR GRADE 5? — Find Your English Starting Point</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Course</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Universal Grade 5 Starter Pack; bridge before Spotlight 5 or Starlight 5 Module 1</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Class / age</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Grade 5; approximately 10–11 years old</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Level</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Mixed; Core → Challenge → Star Challenge</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Duration</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40 minutes</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Lesson type</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Integrated starter diagnostic + reflection + transition lesson</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Main product</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MY ENGLISH STARTING POINT self-check profile</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Main materials</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Presentation Slides 1–11; Starter Check worksheet (2 pages); optional Dictionary Challenge</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Assessment policy</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Diagnostic first; formal mark is not recommended unless required by school policy</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Next step</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Transition to Module 1 of the main course</w:t>
            </w:r>
          </w:p>
        </w:tc>
      </w:tr>
    </w:tbl>
    <w:p w:rsidR="008A726D" w:rsidRPr="007C1818" w:rsidRDefault="00000000">
      <w:pPr>
        <w:pStyle w:val="Heading1"/>
        <w:rPr>
          <w:lang w:val="ru-RU"/>
        </w:rPr>
      </w:pPr>
      <w:r w:rsidRPr="007C1818">
        <w:rPr>
          <w:lang w:val="ru-RU"/>
        </w:rPr>
        <w:t xml:space="preserve">2. </w:t>
      </w:r>
      <w:r>
        <w:t>Lesson</w:t>
      </w:r>
      <w:r w:rsidRPr="007C1818">
        <w:rPr>
          <w:lang w:val="ru-RU"/>
        </w:rPr>
        <w:t xml:space="preserve"> </w:t>
      </w:r>
      <w:r>
        <w:t>Description</w:t>
      </w:r>
      <w:r w:rsidRPr="007C1818">
        <w:rPr>
          <w:lang w:val="ru-RU"/>
        </w:rPr>
        <w:t xml:space="preserve"> / Описание урока</w:t>
      </w:r>
    </w:p>
    <w:p w:rsidR="008A726D" w:rsidRPr="007C1818" w:rsidRDefault="00000000">
      <w:pPr>
        <w:rPr>
          <w:rFonts w:hint="eastAsia"/>
          <w:lang w:val="ru-RU"/>
        </w:rPr>
      </w:pPr>
      <w:r w:rsidRPr="007C1818">
        <w:rPr>
          <w:lang w:val="ru-RU"/>
        </w:rPr>
        <w:t xml:space="preserve">Четвёртый урок завершает универсальный </w:t>
      </w:r>
      <w:r>
        <w:t>Starter</w:t>
      </w:r>
      <w:r w:rsidRPr="007C1818">
        <w:rPr>
          <w:lang w:val="ru-RU"/>
        </w:rPr>
        <w:t xml:space="preserve"> </w:t>
      </w:r>
      <w:r>
        <w:t>Pack</w:t>
      </w:r>
      <w:r w:rsidRPr="007C1818">
        <w:rPr>
          <w:lang w:val="ru-RU"/>
        </w:rPr>
        <w:t xml:space="preserve"> и переводит класс от «повторения перед началом учебника» к осмысленному пониманию стартовой точки. Урок не пытается заново проверить весь материал начальной школы. Он собирает короткие, прозрачные диагностические сигналы по тем умениям, которые понадобятся уже в первых неделях </w:t>
      </w:r>
      <w:r>
        <w:t>Grade</w:t>
      </w:r>
      <w:r w:rsidRPr="007C1818">
        <w:rPr>
          <w:lang w:val="ru-RU"/>
        </w:rPr>
        <w:t xml:space="preserve"> 5: </w:t>
      </w:r>
      <w:r>
        <w:t>vocabulary</w:t>
      </w:r>
      <w:r w:rsidRPr="007C1818">
        <w:rPr>
          <w:lang w:val="ru-RU"/>
        </w:rPr>
        <w:t xml:space="preserve"> </w:t>
      </w:r>
      <w:r>
        <w:t>retrieval</w:t>
      </w:r>
      <w:r w:rsidRPr="007C1818">
        <w:rPr>
          <w:lang w:val="ru-RU"/>
        </w:rPr>
        <w:t xml:space="preserve">, </w:t>
      </w:r>
      <w:r>
        <w:t>basic</w:t>
      </w:r>
      <w:r w:rsidRPr="007C1818">
        <w:rPr>
          <w:lang w:val="ru-RU"/>
        </w:rPr>
        <w:t xml:space="preserve"> </w:t>
      </w:r>
      <w:r>
        <w:t>grammar</w:t>
      </w:r>
      <w:r w:rsidRPr="007C1818">
        <w:rPr>
          <w:lang w:val="ru-RU"/>
        </w:rPr>
        <w:t xml:space="preserve">, </w:t>
      </w:r>
      <w:r>
        <w:t>reading</w:t>
      </w:r>
      <w:r w:rsidRPr="007C1818">
        <w:rPr>
          <w:lang w:val="ru-RU"/>
        </w:rPr>
        <w:t xml:space="preserve"> </w:t>
      </w:r>
      <w:r>
        <w:t>for</w:t>
      </w:r>
      <w:r w:rsidRPr="007C1818">
        <w:rPr>
          <w:lang w:val="ru-RU"/>
        </w:rPr>
        <w:t xml:space="preserve"> </w:t>
      </w:r>
      <w:r>
        <w:t>gist</w:t>
      </w:r>
      <w:r w:rsidRPr="007C1818">
        <w:rPr>
          <w:lang w:val="ru-RU"/>
        </w:rPr>
        <w:t xml:space="preserve"> </w:t>
      </w:r>
      <w:r>
        <w:t>and</w:t>
      </w:r>
      <w:r w:rsidRPr="007C1818">
        <w:rPr>
          <w:lang w:val="ru-RU"/>
        </w:rPr>
        <w:t xml:space="preserve"> </w:t>
      </w:r>
      <w:r>
        <w:t>detail</w:t>
      </w:r>
      <w:r w:rsidRPr="007C1818">
        <w:rPr>
          <w:lang w:val="ru-RU"/>
        </w:rPr>
        <w:t xml:space="preserve">, </w:t>
      </w:r>
      <w:r>
        <w:t>listening</w:t>
      </w:r>
      <w:r w:rsidRPr="007C1818">
        <w:rPr>
          <w:lang w:val="ru-RU"/>
        </w:rPr>
        <w:t xml:space="preserve"> </w:t>
      </w:r>
      <w:r>
        <w:t>for</w:t>
      </w:r>
      <w:r w:rsidRPr="007C1818">
        <w:rPr>
          <w:lang w:val="ru-RU"/>
        </w:rPr>
        <w:t xml:space="preserve"> </w:t>
      </w:r>
      <w:r>
        <w:t>specific</w:t>
      </w:r>
      <w:r w:rsidRPr="007C1818">
        <w:rPr>
          <w:lang w:val="ru-RU"/>
        </w:rPr>
        <w:t xml:space="preserve"> </w:t>
      </w:r>
      <w:r>
        <w:t>information</w:t>
      </w:r>
      <w:r w:rsidRPr="007C1818">
        <w:rPr>
          <w:lang w:val="ru-RU"/>
        </w:rPr>
        <w:t xml:space="preserve">, </w:t>
      </w:r>
      <w:r>
        <w:t>question</w:t>
      </w:r>
      <w:r w:rsidRPr="007C1818">
        <w:rPr>
          <w:lang w:val="ru-RU"/>
        </w:rPr>
        <w:t xml:space="preserve"> </w:t>
      </w:r>
      <w:r>
        <w:t>building</w:t>
      </w:r>
      <w:r w:rsidRPr="007C1818">
        <w:rPr>
          <w:lang w:val="ru-RU"/>
        </w:rPr>
        <w:t xml:space="preserve">, </w:t>
      </w:r>
      <w:r>
        <w:t>speaking</w:t>
      </w:r>
      <w:r w:rsidRPr="007C1818">
        <w:rPr>
          <w:lang w:val="ru-RU"/>
        </w:rPr>
        <w:t xml:space="preserve">, </w:t>
      </w:r>
      <w:r>
        <w:t>short</w:t>
      </w:r>
      <w:r w:rsidRPr="007C1818">
        <w:rPr>
          <w:lang w:val="ru-RU"/>
        </w:rPr>
        <w:t xml:space="preserve"> </w:t>
      </w:r>
      <w:r>
        <w:t>writing</w:t>
      </w:r>
      <w:r w:rsidRPr="007C1818">
        <w:rPr>
          <w:lang w:val="ru-RU"/>
        </w:rPr>
        <w:t xml:space="preserve"> </w:t>
      </w:r>
      <w:r>
        <w:t>and</w:t>
      </w:r>
      <w:r w:rsidRPr="007C1818">
        <w:rPr>
          <w:lang w:val="ru-RU"/>
        </w:rPr>
        <w:t xml:space="preserve"> </w:t>
      </w:r>
      <w:r>
        <w:t>first</w:t>
      </w:r>
      <w:r w:rsidRPr="007C1818">
        <w:rPr>
          <w:lang w:val="ru-RU"/>
        </w:rPr>
        <w:t xml:space="preserve"> </w:t>
      </w:r>
      <w:r>
        <w:t>independent</w:t>
      </w:r>
      <w:r w:rsidRPr="007C1818">
        <w:rPr>
          <w:lang w:val="ru-RU"/>
        </w:rPr>
        <w:t xml:space="preserve"> </w:t>
      </w:r>
      <w:r>
        <w:t>use</w:t>
      </w:r>
      <w:r w:rsidRPr="007C1818">
        <w:rPr>
          <w:lang w:val="ru-RU"/>
        </w:rPr>
        <w:t xml:space="preserve"> </w:t>
      </w:r>
      <w:r>
        <w:t>of</w:t>
      </w:r>
      <w:r w:rsidRPr="007C1818">
        <w:rPr>
          <w:lang w:val="ru-RU"/>
        </w:rPr>
        <w:t xml:space="preserve"> </w:t>
      </w:r>
      <w:r>
        <w:t>transcription</w:t>
      </w:r>
      <w:r w:rsidRPr="007C1818">
        <w:rPr>
          <w:lang w:val="ru-RU"/>
        </w:rPr>
        <w:t>.</w:t>
      </w:r>
    </w:p>
    <w:p w:rsidR="008A726D" w:rsidRPr="007C1818" w:rsidRDefault="00000000">
      <w:pPr>
        <w:rPr>
          <w:rFonts w:hint="eastAsia"/>
          <w:lang w:val="ru-RU"/>
        </w:rPr>
      </w:pPr>
      <w:r w:rsidRPr="007C1818">
        <w:rPr>
          <w:lang w:val="ru-RU"/>
        </w:rPr>
        <w:t xml:space="preserve">Сюжетно урок оформлен как серия </w:t>
      </w:r>
      <w:r>
        <w:t>CHECKPOINTS</w:t>
      </w:r>
      <w:r w:rsidRPr="007C1818">
        <w:rPr>
          <w:lang w:val="ru-RU"/>
        </w:rPr>
        <w:t xml:space="preserve">. На каждом этапе ученик выполняет короткую задачу, а в финале не получает ярлык «сильный/слабый», а заполняет собственный профиль </w:t>
      </w:r>
      <w:r>
        <w:t>MY</w:t>
      </w:r>
      <w:r w:rsidRPr="007C1818">
        <w:rPr>
          <w:lang w:val="ru-RU"/>
        </w:rPr>
        <w:t xml:space="preserve"> </w:t>
      </w:r>
      <w:r>
        <w:t>ENGLISH</w:t>
      </w:r>
      <w:r w:rsidRPr="007C1818">
        <w:rPr>
          <w:lang w:val="ru-RU"/>
        </w:rPr>
        <w:t xml:space="preserve"> </w:t>
      </w:r>
      <w:r>
        <w:t>STARTING</w:t>
      </w:r>
      <w:r w:rsidRPr="007C1818">
        <w:rPr>
          <w:lang w:val="ru-RU"/>
        </w:rPr>
        <w:t xml:space="preserve"> </w:t>
      </w:r>
      <w:r>
        <w:t>POINT</w:t>
      </w:r>
      <w:r w:rsidRPr="007C1818">
        <w:rPr>
          <w:lang w:val="ru-RU"/>
        </w:rPr>
        <w:t xml:space="preserve">: что уже получается, где нужна опора и что хочется потренировать. Учитель параллельно получает рабочую диагностическую карту для планирования </w:t>
      </w:r>
      <w:r>
        <w:t>Module</w:t>
      </w:r>
      <w:r w:rsidRPr="007C1818">
        <w:rPr>
          <w:lang w:val="ru-RU"/>
        </w:rPr>
        <w:t xml:space="preserve"> 1.</w:t>
      </w:r>
    </w:p>
    <w:p w:rsidR="008A726D" w:rsidRPr="007C1818" w:rsidRDefault="00000000">
      <w:pPr>
        <w:pStyle w:val="Heading1"/>
        <w:rPr>
          <w:lang w:val="ru-RU"/>
        </w:rPr>
      </w:pPr>
      <w:r w:rsidRPr="007C1818">
        <w:rPr>
          <w:lang w:val="ru-RU"/>
        </w:rPr>
        <w:t xml:space="preserve">3. </w:t>
      </w:r>
      <w:r>
        <w:t>Lesson</w:t>
      </w:r>
      <w:r w:rsidRPr="007C1818">
        <w:rPr>
          <w:lang w:val="ru-RU"/>
        </w:rPr>
        <w:t xml:space="preserve"> </w:t>
      </w:r>
      <w:r>
        <w:t>Concept</w:t>
      </w:r>
      <w:r w:rsidRPr="007C1818">
        <w:rPr>
          <w:lang w:val="ru-RU"/>
        </w:rPr>
        <w:t xml:space="preserve"> / Концепция урока</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E2F0D9"/>
            <w:tcMar>
              <w:top w:w="80" w:type="dxa"/>
              <w:left w:w="120" w:type="dxa"/>
              <w:bottom w:w="80" w:type="dxa"/>
              <w:right w:w="120" w:type="dxa"/>
            </w:tcMar>
          </w:tcPr>
          <w:p w:rsidR="008A726D" w:rsidRDefault="00000000">
            <w:pPr>
              <w:rPr>
                <w:rFonts w:hint="eastAsia"/>
              </w:rPr>
            </w:pPr>
            <w:r>
              <w:rPr>
                <w:b/>
                <w:color w:val="17365D"/>
                <w:sz w:val="20"/>
              </w:rPr>
              <w:t>KEY MESSAGE / ГЛАВНАЯ ИДЕЯ</w:t>
            </w:r>
            <w:r>
              <w:br/>
              <w:t>This is not about being perfect. It is about knowing where to start.</w:t>
            </w:r>
            <w:r>
              <w:br/>
              <w:t>No grades. No stress. Just show what you can already do.</w:t>
            </w:r>
            <w:r>
              <w:br/>
              <w:t>Teacher goal: collect useful evidence for the first weeks of Module 1.</w:t>
            </w:r>
          </w:p>
        </w:tc>
      </w:tr>
    </w:tbl>
    <w:p w:rsidR="008A726D" w:rsidRPr="007C1818" w:rsidRDefault="00000000">
      <w:pPr>
        <w:rPr>
          <w:rFonts w:hint="eastAsia"/>
          <w:lang w:val="ru-RU"/>
        </w:rPr>
      </w:pPr>
      <w:r w:rsidRPr="007C1818">
        <w:rPr>
          <w:lang w:val="ru-RU"/>
        </w:rPr>
        <w:t xml:space="preserve">Важное отличие </w:t>
      </w:r>
      <w:r>
        <w:t>Lesson</w:t>
      </w:r>
      <w:r w:rsidRPr="007C1818">
        <w:rPr>
          <w:lang w:val="ru-RU"/>
        </w:rPr>
        <w:t xml:space="preserve"> 4 от обычной входной контрольной — сочетание объективных заданий и рефлексии. Рабочий лист фиксирует конкретные ответы, </w:t>
      </w:r>
      <w:r>
        <w:t>speaking</w:t>
      </w:r>
      <w:r w:rsidRPr="007C1818">
        <w:rPr>
          <w:lang w:val="ru-RU"/>
        </w:rPr>
        <w:t xml:space="preserve"> оценивается наблюдением, а финальный </w:t>
      </w:r>
      <w:r>
        <w:t>self</w:t>
      </w:r>
      <w:r w:rsidRPr="007C1818">
        <w:rPr>
          <w:lang w:val="ru-RU"/>
        </w:rPr>
        <w:t>-</w:t>
      </w:r>
      <w:r>
        <w:t>check</w:t>
      </w:r>
      <w:r w:rsidRPr="007C1818">
        <w:rPr>
          <w:lang w:val="ru-RU"/>
        </w:rPr>
        <w:t xml:space="preserve"> помогает сопоставить </w:t>
      </w:r>
      <w:r>
        <w:t>teacher</w:t>
      </w:r>
      <w:r w:rsidRPr="007C1818">
        <w:rPr>
          <w:lang w:val="ru-RU"/>
        </w:rPr>
        <w:t xml:space="preserve"> </w:t>
      </w:r>
      <w:r>
        <w:t>evidence</w:t>
      </w:r>
      <w:r w:rsidRPr="007C1818">
        <w:rPr>
          <w:lang w:val="ru-RU"/>
        </w:rPr>
        <w:t xml:space="preserve"> и самоощущение ребёнка. Такой формат позволяет сохранить психологически спокойный старт учебного года и одновременно не потерять диагностическую ценность.</w:t>
      </w:r>
    </w:p>
    <w:p w:rsidR="008A726D" w:rsidRDefault="00000000">
      <w:pPr>
        <w:pStyle w:val="Heading1"/>
      </w:pPr>
      <w:r>
        <w:lastRenderedPageBreak/>
        <w:t>4. Methodological Rationale / Методическое обоснование</w:t>
      </w:r>
    </w:p>
    <w:p w:rsidR="008A726D" w:rsidRPr="007C1818" w:rsidRDefault="00000000">
      <w:pPr>
        <w:pStyle w:val="ListBullet"/>
        <w:rPr>
          <w:rFonts w:hint="eastAsia"/>
          <w:lang w:val="ru-RU"/>
        </w:rPr>
      </w:pPr>
      <w:r>
        <w:t>Integrated</w:t>
      </w:r>
      <w:r w:rsidRPr="007C1818">
        <w:rPr>
          <w:lang w:val="ru-RU"/>
        </w:rPr>
        <w:t xml:space="preserve"> </w:t>
      </w:r>
      <w:r>
        <w:t>but</w:t>
      </w:r>
      <w:r w:rsidRPr="007C1818">
        <w:rPr>
          <w:lang w:val="ru-RU"/>
        </w:rPr>
        <w:t xml:space="preserve"> </w:t>
      </w:r>
      <w:r>
        <w:t>compact</w:t>
      </w:r>
      <w:r w:rsidRPr="007C1818">
        <w:rPr>
          <w:lang w:val="ru-RU"/>
        </w:rPr>
        <w:t xml:space="preserve"> </w:t>
      </w:r>
      <w:r>
        <w:t>diagnostic</w:t>
      </w:r>
      <w:r w:rsidRPr="007C1818">
        <w:rPr>
          <w:lang w:val="ru-RU"/>
        </w:rPr>
        <w:t>. Каждый навык проверяется коротким форматом; ни один блок не превращается в самостоятельную большую контрольную.</w:t>
      </w:r>
    </w:p>
    <w:p w:rsidR="008A726D" w:rsidRDefault="00000000">
      <w:pPr>
        <w:pStyle w:val="ListBullet"/>
        <w:rPr>
          <w:rFonts w:hint="eastAsia"/>
        </w:rPr>
      </w:pPr>
      <w:r>
        <w:t>One artefact, many signals. Двухстраничный Starter Check worksheet собирает reading, grammar, questions, listening, transcription, writing и self-check в одном документе.</w:t>
      </w:r>
    </w:p>
    <w:p w:rsidR="008A726D" w:rsidRPr="007C1818" w:rsidRDefault="00000000">
      <w:pPr>
        <w:pStyle w:val="ListBullet"/>
        <w:rPr>
          <w:rFonts w:hint="eastAsia"/>
          <w:lang w:val="ru-RU"/>
        </w:rPr>
      </w:pPr>
      <w:r>
        <w:t>No</w:t>
      </w:r>
      <w:r w:rsidRPr="007C1818">
        <w:rPr>
          <w:lang w:val="ru-RU"/>
        </w:rPr>
        <w:t xml:space="preserve"> </w:t>
      </w:r>
      <w:r>
        <w:t>surprise</w:t>
      </w:r>
      <w:r w:rsidRPr="007C1818">
        <w:rPr>
          <w:lang w:val="ru-RU"/>
        </w:rPr>
        <w:t xml:space="preserve"> </w:t>
      </w:r>
      <w:r>
        <w:t>content</w:t>
      </w:r>
      <w:r w:rsidRPr="007C1818">
        <w:rPr>
          <w:lang w:val="ru-RU"/>
        </w:rPr>
        <w:t xml:space="preserve">. Диагностика опирается на лексику и конструкции, которые уже активировались в </w:t>
      </w:r>
      <w:r>
        <w:t>Lessons</w:t>
      </w:r>
      <w:r w:rsidRPr="007C1818">
        <w:rPr>
          <w:lang w:val="ru-RU"/>
        </w:rPr>
        <w:t xml:space="preserve"> 1–3; незнакомый материал появляется только в объясняемом </w:t>
      </w:r>
      <w:r>
        <w:t>Dictionary</w:t>
      </w:r>
      <w:r w:rsidRPr="007C1818">
        <w:rPr>
          <w:lang w:val="ru-RU"/>
        </w:rPr>
        <w:t xml:space="preserve"> </w:t>
      </w:r>
      <w:r>
        <w:t>Decoder</w:t>
      </w:r>
      <w:r w:rsidRPr="007C1818">
        <w:rPr>
          <w:lang w:val="ru-RU"/>
        </w:rPr>
        <w:t>.</w:t>
      </w:r>
    </w:p>
    <w:p w:rsidR="008A726D" w:rsidRPr="007C1818" w:rsidRDefault="00000000">
      <w:pPr>
        <w:pStyle w:val="ListBullet"/>
        <w:rPr>
          <w:rFonts w:hint="eastAsia"/>
          <w:lang w:val="ru-RU"/>
        </w:rPr>
      </w:pPr>
      <w:r>
        <w:t>Reading</w:t>
      </w:r>
      <w:r w:rsidRPr="007C1818">
        <w:rPr>
          <w:lang w:val="ru-RU"/>
        </w:rPr>
        <w:t xml:space="preserve"> </w:t>
      </w:r>
      <w:r>
        <w:t>strategy</w:t>
      </w:r>
      <w:r w:rsidRPr="007C1818">
        <w:rPr>
          <w:lang w:val="ru-RU"/>
        </w:rPr>
        <w:t xml:space="preserve"> </w:t>
      </w:r>
      <w:r>
        <w:t>before</w:t>
      </w:r>
      <w:r w:rsidRPr="007C1818">
        <w:rPr>
          <w:lang w:val="ru-RU"/>
        </w:rPr>
        <w:t xml:space="preserve"> </w:t>
      </w:r>
      <w:r>
        <w:t>accuracy</w:t>
      </w:r>
      <w:r w:rsidRPr="007C1818">
        <w:rPr>
          <w:lang w:val="ru-RU"/>
        </w:rPr>
        <w:t xml:space="preserve">. На </w:t>
      </w:r>
      <w:r>
        <w:t>Reading</w:t>
      </w:r>
      <w:r w:rsidRPr="007C1818">
        <w:rPr>
          <w:lang w:val="ru-RU"/>
        </w:rPr>
        <w:t xml:space="preserve"> </w:t>
      </w:r>
      <w:r>
        <w:t>Radar</w:t>
      </w:r>
      <w:r w:rsidRPr="007C1818">
        <w:rPr>
          <w:lang w:val="ru-RU"/>
        </w:rPr>
        <w:t xml:space="preserve"> дети сначала определяют смысл текста, затем ищут детали; установка «</w:t>
      </w:r>
      <w:r>
        <w:t>Don</w:t>
      </w:r>
      <w:r w:rsidRPr="007C1818">
        <w:rPr>
          <w:lang w:val="ru-RU"/>
        </w:rPr>
        <w:t>’</w:t>
      </w:r>
      <w:r>
        <w:t>t</w:t>
      </w:r>
      <w:r w:rsidRPr="007C1818">
        <w:rPr>
          <w:lang w:val="ru-RU"/>
        </w:rPr>
        <w:t xml:space="preserve"> </w:t>
      </w:r>
      <w:r>
        <w:t>translate</w:t>
      </w:r>
      <w:r w:rsidRPr="007C1818">
        <w:rPr>
          <w:lang w:val="ru-RU"/>
        </w:rPr>
        <w:t xml:space="preserve"> </w:t>
      </w:r>
      <w:r>
        <w:t>every</w:t>
      </w:r>
      <w:r w:rsidRPr="007C1818">
        <w:rPr>
          <w:lang w:val="ru-RU"/>
        </w:rPr>
        <w:t xml:space="preserve"> </w:t>
      </w:r>
      <w:r>
        <w:t>word</w:t>
      </w:r>
      <w:r w:rsidRPr="007C1818">
        <w:rPr>
          <w:lang w:val="ru-RU"/>
        </w:rPr>
        <w:t>» защищает от пословного перевода.</w:t>
      </w:r>
    </w:p>
    <w:p w:rsidR="008A726D" w:rsidRPr="007C1818" w:rsidRDefault="00000000">
      <w:pPr>
        <w:pStyle w:val="ListBullet"/>
        <w:rPr>
          <w:rFonts w:hint="eastAsia"/>
          <w:lang w:val="ru-RU"/>
        </w:rPr>
      </w:pPr>
      <w:r>
        <w:t>Listening</w:t>
      </w:r>
      <w:r w:rsidRPr="007C1818">
        <w:rPr>
          <w:lang w:val="ru-RU"/>
        </w:rPr>
        <w:t xml:space="preserve"> </w:t>
      </w:r>
      <w:r>
        <w:t>for</w:t>
      </w:r>
      <w:r w:rsidRPr="007C1818">
        <w:rPr>
          <w:lang w:val="ru-RU"/>
        </w:rPr>
        <w:t xml:space="preserve"> </w:t>
      </w:r>
      <w:r>
        <w:t>key</w:t>
      </w:r>
      <w:r w:rsidRPr="007C1818">
        <w:rPr>
          <w:lang w:val="ru-RU"/>
        </w:rPr>
        <w:t xml:space="preserve"> </w:t>
      </w:r>
      <w:r>
        <w:t>information</w:t>
      </w:r>
      <w:r w:rsidRPr="007C1818">
        <w:rPr>
          <w:lang w:val="ru-RU"/>
        </w:rPr>
        <w:t>. Ученик знает поля профиля до прослушивания и учится выхватывать только нужные данные.</w:t>
      </w:r>
    </w:p>
    <w:p w:rsidR="008A726D" w:rsidRPr="007C1818" w:rsidRDefault="00000000">
      <w:pPr>
        <w:pStyle w:val="ListBullet"/>
        <w:rPr>
          <w:rFonts w:hint="eastAsia"/>
          <w:lang w:val="ru-RU"/>
        </w:rPr>
      </w:pPr>
      <w:r>
        <w:t>Transcription</w:t>
      </w:r>
      <w:r w:rsidRPr="007C1818">
        <w:rPr>
          <w:lang w:val="ru-RU"/>
        </w:rPr>
        <w:t xml:space="preserve"> </w:t>
      </w:r>
      <w:r>
        <w:t>as</w:t>
      </w:r>
      <w:r w:rsidRPr="007C1818">
        <w:rPr>
          <w:lang w:val="ru-RU"/>
        </w:rPr>
        <w:t xml:space="preserve"> </w:t>
      </w:r>
      <w:r>
        <w:t>a</w:t>
      </w:r>
      <w:r w:rsidRPr="007C1818">
        <w:rPr>
          <w:lang w:val="ru-RU"/>
        </w:rPr>
        <w:t xml:space="preserve"> </w:t>
      </w:r>
      <w:r>
        <w:t>tool</w:t>
      </w:r>
      <w:r w:rsidRPr="007C1818">
        <w:rPr>
          <w:lang w:val="ru-RU"/>
        </w:rPr>
        <w:t xml:space="preserve">. </w:t>
      </w:r>
      <w:r>
        <w:t>Sound</w:t>
      </w:r>
      <w:r w:rsidRPr="007C1818">
        <w:rPr>
          <w:lang w:val="ru-RU"/>
        </w:rPr>
        <w:t xml:space="preserve"> </w:t>
      </w:r>
      <w:r>
        <w:t>Detective</w:t>
      </w:r>
      <w:r w:rsidRPr="007C1818">
        <w:rPr>
          <w:lang w:val="ru-RU"/>
        </w:rPr>
        <w:t xml:space="preserve"> #4 впервые объединяет несколько словарных подсказок: / /, знак ударения ˈ, долготу ː, </w:t>
      </w:r>
      <w:r>
        <w:t>schwa</w:t>
      </w:r>
      <w:r w:rsidRPr="007C1818">
        <w:rPr>
          <w:lang w:val="ru-RU"/>
        </w:rPr>
        <w:t xml:space="preserve"> /ə/ и знакомый /</w:t>
      </w:r>
      <w:r>
        <w:t>t</w:t>
      </w:r>
      <w:r w:rsidRPr="007C1818">
        <w:rPr>
          <w:lang w:val="ru-RU"/>
        </w:rPr>
        <w:t xml:space="preserve">ʃ/. Пояснения новых знаков на </w:t>
      </w:r>
      <w:r>
        <w:t>worksheet</w:t>
      </w:r>
      <w:r w:rsidRPr="007C1818">
        <w:rPr>
          <w:lang w:val="ru-RU"/>
        </w:rPr>
        <w:t xml:space="preserve"> и </w:t>
      </w:r>
      <w:r>
        <w:t>slide</w:t>
      </w:r>
      <w:r w:rsidRPr="007C1818">
        <w:rPr>
          <w:lang w:val="ru-RU"/>
        </w:rPr>
        <w:t xml:space="preserve"> даются по-русски.</w:t>
      </w:r>
    </w:p>
    <w:p w:rsidR="008A726D" w:rsidRPr="007C1818" w:rsidRDefault="00000000">
      <w:pPr>
        <w:pStyle w:val="ListBullet"/>
        <w:rPr>
          <w:rFonts w:hint="eastAsia"/>
          <w:lang w:val="ru-RU"/>
        </w:rPr>
      </w:pPr>
      <w:r>
        <w:t>Speaking</w:t>
      </w:r>
      <w:r w:rsidRPr="007C1818">
        <w:rPr>
          <w:lang w:val="ru-RU"/>
        </w:rPr>
        <w:t xml:space="preserve"> </w:t>
      </w:r>
      <w:r>
        <w:t>without</w:t>
      </w:r>
      <w:r w:rsidRPr="007C1818">
        <w:rPr>
          <w:lang w:val="ru-RU"/>
        </w:rPr>
        <w:t xml:space="preserve"> </w:t>
      </w:r>
      <w:r>
        <w:t>queueing</w:t>
      </w:r>
      <w:r w:rsidRPr="007C1818">
        <w:rPr>
          <w:lang w:val="ru-RU"/>
        </w:rPr>
        <w:t xml:space="preserve">. </w:t>
      </w:r>
      <w:r>
        <w:t>Pair</w:t>
      </w:r>
      <w:r w:rsidRPr="007C1818">
        <w:rPr>
          <w:lang w:val="ru-RU"/>
        </w:rPr>
        <w:t xml:space="preserve"> </w:t>
      </w:r>
      <w:r>
        <w:t>Check</w:t>
      </w:r>
      <w:r w:rsidRPr="007C1818">
        <w:rPr>
          <w:lang w:val="ru-RU"/>
        </w:rPr>
        <w:t xml:space="preserve"> позволяет услышать больше реальной речи, чем фронтальный опрос 25–30 учащихся.</w:t>
      </w:r>
    </w:p>
    <w:p w:rsidR="008A726D" w:rsidRDefault="00000000">
      <w:pPr>
        <w:pStyle w:val="ListBullet"/>
        <w:rPr>
          <w:rFonts w:hint="eastAsia"/>
        </w:rPr>
      </w:pPr>
      <w:r>
        <w:t>Reflection with evidence. Финальный выбор «I can do it / with some help / want to practise» не заменяет диагностику, а дополняет её.</w:t>
      </w:r>
    </w:p>
    <w:p w:rsidR="008A726D" w:rsidRPr="007C1818" w:rsidRDefault="00000000">
      <w:pPr>
        <w:pStyle w:val="ListBullet"/>
        <w:rPr>
          <w:rFonts w:hint="eastAsia"/>
          <w:lang w:val="ru-RU"/>
        </w:rPr>
      </w:pPr>
      <w:r>
        <w:t>Bridge</w:t>
      </w:r>
      <w:r w:rsidRPr="007C1818">
        <w:rPr>
          <w:lang w:val="ru-RU"/>
        </w:rPr>
        <w:t xml:space="preserve"> </w:t>
      </w:r>
      <w:r>
        <w:t>to</w:t>
      </w:r>
      <w:r w:rsidRPr="007C1818">
        <w:rPr>
          <w:lang w:val="ru-RU"/>
        </w:rPr>
        <w:t xml:space="preserve"> </w:t>
      </w:r>
      <w:r>
        <w:t>Module</w:t>
      </w:r>
      <w:r w:rsidRPr="007C1818">
        <w:rPr>
          <w:lang w:val="ru-RU"/>
        </w:rPr>
        <w:t xml:space="preserve"> 1. Последний слайд закрывает </w:t>
      </w:r>
      <w:r>
        <w:t>Starter</w:t>
      </w:r>
      <w:r w:rsidRPr="007C1818">
        <w:rPr>
          <w:lang w:val="ru-RU"/>
        </w:rPr>
        <w:t xml:space="preserve"> как законченный мини-курс и создаёт понятный переход к основному УМК.</w:t>
      </w:r>
    </w:p>
    <w:p w:rsidR="008A726D" w:rsidRDefault="00000000">
      <w:pPr>
        <w:pStyle w:val="Heading1"/>
      </w:pPr>
      <w:r>
        <w:t>5. Goals / Цели урока</w:t>
      </w:r>
    </w:p>
    <w:p w:rsidR="008A726D" w:rsidRPr="007C1818" w:rsidRDefault="00000000">
      <w:pPr>
        <w:pStyle w:val="ListBullet"/>
        <w:rPr>
          <w:rFonts w:hint="eastAsia"/>
          <w:lang w:val="ru-RU"/>
        </w:rPr>
      </w:pPr>
      <w:r w:rsidRPr="007C1818">
        <w:rPr>
          <w:lang w:val="ru-RU"/>
        </w:rPr>
        <w:t>Диагностическая: определить стартовую готовность учащихся по ключевым языковым и речевым умениям без перегрузки и соревновательного сравнения.</w:t>
      </w:r>
    </w:p>
    <w:p w:rsidR="008A726D" w:rsidRPr="007C1818" w:rsidRDefault="00000000">
      <w:pPr>
        <w:pStyle w:val="ListBullet"/>
        <w:rPr>
          <w:rFonts w:hint="eastAsia"/>
          <w:lang w:val="ru-RU"/>
        </w:rPr>
      </w:pPr>
      <w:r w:rsidRPr="007C1818">
        <w:rPr>
          <w:lang w:val="ru-RU"/>
        </w:rPr>
        <w:t>Коммуникативная: ответить на простые вопросы о себе и задать партнёру один собственный вопрос.</w:t>
      </w:r>
    </w:p>
    <w:p w:rsidR="008A726D" w:rsidRPr="007C1818" w:rsidRDefault="00000000">
      <w:pPr>
        <w:pStyle w:val="ListBullet"/>
        <w:rPr>
          <w:rFonts w:hint="eastAsia"/>
          <w:lang w:val="ru-RU"/>
        </w:rPr>
      </w:pPr>
      <w:r w:rsidRPr="007C1818">
        <w:rPr>
          <w:lang w:val="ru-RU"/>
        </w:rPr>
        <w:t xml:space="preserve">Грамматическая: проверить базовое использование </w:t>
      </w:r>
      <w:r>
        <w:t>be</w:t>
      </w:r>
      <w:r w:rsidRPr="007C1818">
        <w:rPr>
          <w:lang w:val="ru-RU"/>
        </w:rPr>
        <w:t xml:space="preserve">, </w:t>
      </w:r>
      <w:r>
        <w:t>have</w:t>
      </w:r>
      <w:r w:rsidRPr="007C1818">
        <w:rPr>
          <w:lang w:val="ru-RU"/>
        </w:rPr>
        <w:t xml:space="preserve"> </w:t>
      </w:r>
      <w:r>
        <w:t>got</w:t>
      </w:r>
      <w:r w:rsidRPr="007C1818">
        <w:rPr>
          <w:lang w:val="ru-RU"/>
        </w:rPr>
        <w:t xml:space="preserve">, </w:t>
      </w:r>
      <w:r>
        <w:t>can</w:t>
      </w:r>
      <w:r w:rsidRPr="007C1818">
        <w:rPr>
          <w:lang w:val="ru-RU"/>
        </w:rPr>
        <w:t xml:space="preserve"> и порядок слов в простом вопросе.</w:t>
      </w:r>
    </w:p>
    <w:p w:rsidR="008A726D" w:rsidRPr="007C1818" w:rsidRDefault="00000000">
      <w:pPr>
        <w:pStyle w:val="ListBullet"/>
        <w:rPr>
          <w:rFonts w:hint="eastAsia"/>
          <w:lang w:val="ru-RU"/>
        </w:rPr>
      </w:pPr>
      <w:r w:rsidRPr="007C1818">
        <w:rPr>
          <w:lang w:val="ru-RU"/>
        </w:rPr>
        <w:t>Рецептивная: прочитать короткий личный текст с пониманием основной идеи и деталей; понять короткий монолог и заполнить профиль.</w:t>
      </w:r>
    </w:p>
    <w:p w:rsidR="008A726D" w:rsidRPr="007C1818" w:rsidRDefault="00000000">
      <w:pPr>
        <w:pStyle w:val="ListBullet"/>
        <w:rPr>
          <w:rFonts w:hint="eastAsia"/>
          <w:lang w:val="ru-RU"/>
        </w:rPr>
      </w:pPr>
      <w:r w:rsidRPr="007C1818">
        <w:rPr>
          <w:lang w:val="ru-RU"/>
        </w:rPr>
        <w:t>Фонетическая: научиться извлекать информацию из словарной транскрипции по знакам / /, ˈ, ː, /ə/ и узнавать знакомый /</w:t>
      </w:r>
      <w:r>
        <w:t>t</w:t>
      </w:r>
      <w:r w:rsidRPr="007C1818">
        <w:rPr>
          <w:lang w:val="ru-RU"/>
        </w:rPr>
        <w:t>ʃ/.</w:t>
      </w:r>
    </w:p>
    <w:p w:rsidR="008A726D" w:rsidRPr="007C1818" w:rsidRDefault="00000000">
      <w:pPr>
        <w:pStyle w:val="ListBullet"/>
        <w:rPr>
          <w:rFonts w:hint="eastAsia"/>
          <w:lang w:val="ru-RU"/>
        </w:rPr>
      </w:pPr>
      <w:r w:rsidRPr="007C1818">
        <w:rPr>
          <w:lang w:val="ru-RU"/>
        </w:rPr>
        <w:t>Письменная: создать 4–5 простых корректно оформленных предложений о себе.</w:t>
      </w:r>
    </w:p>
    <w:p w:rsidR="008A726D" w:rsidRDefault="00000000">
      <w:pPr>
        <w:pStyle w:val="ListBullet"/>
        <w:rPr>
          <w:rFonts w:hint="eastAsia"/>
        </w:rPr>
      </w:pPr>
      <w:r w:rsidRPr="007C1818">
        <w:rPr>
          <w:lang w:val="ru-RU"/>
        </w:rPr>
        <w:t xml:space="preserve">Метапредметная: использовать стратегию, самопроверку, краткую фиксацию информации и рефлексию </w:t>
      </w:r>
      <w:r>
        <w:t>«</w:t>
      </w:r>
      <w:proofErr w:type="spellStart"/>
      <w:r>
        <w:t>сильная</w:t>
      </w:r>
      <w:proofErr w:type="spellEnd"/>
      <w:r>
        <w:t xml:space="preserve"> </w:t>
      </w:r>
      <w:proofErr w:type="spellStart"/>
      <w:r>
        <w:t>сторона</w:t>
      </w:r>
      <w:proofErr w:type="spellEnd"/>
      <w:r>
        <w:t xml:space="preserve"> / </w:t>
      </w:r>
      <w:proofErr w:type="spellStart"/>
      <w:r>
        <w:t>следующая</w:t>
      </w:r>
      <w:proofErr w:type="spellEnd"/>
      <w:r>
        <w:t xml:space="preserve"> цель».</w:t>
      </w:r>
    </w:p>
    <w:p w:rsidR="008A726D" w:rsidRDefault="00000000">
      <w:pPr>
        <w:pStyle w:val="Heading1"/>
      </w:pPr>
      <w:r>
        <w:t>6. Planned Learning Outcomes / Планируемые результаты</w:t>
      </w:r>
    </w:p>
    <w:tbl>
      <w:tblPr>
        <w:tblW w:w="0" w:type="auto"/>
        <w:jc w:val="center"/>
        <w:tblLayout w:type="fixed"/>
        <w:tblLook w:val="04A0" w:firstRow="1" w:lastRow="0" w:firstColumn="1" w:lastColumn="0" w:noHBand="0" w:noVBand="1"/>
      </w:tblPr>
      <w:tblGrid>
        <w:gridCol w:w="2520"/>
        <w:gridCol w:w="7992"/>
      </w:tblGrid>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Vocabulary</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Узнаёт и извлекает из памяти базовую лексику школьных предметов, чисел и личных интересов.</w:t>
            </w:r>
          </w:p>
        </w:tc>
      </w:tr>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Reading</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Определяет основную тему короткого текста и находит 4–5 конкретных фактов.</w:t>
            </w:r>
          </w:p>
        </w:tc>
      </w:tr>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Listening</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Заполняет профиль по 4–5 ключевым фактам после двух прослушиваний.</w:t>
            </w:r>
          </w:p>
        </w:tc>
      </w:tr>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Grammar</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 xml:space="preserve">Выбирает корректную форму </w:t>
            </w:r>
            <w:r>
              <w:rPr>
                <w:sz w:val="17"/>
              </w:rPr>
              <w:t>be</w:t>
            </w:r>
            <w:r w:rsidRPr="007C1818">
              <w:rPr>
                <w:sz w:val="17"/>
                <w:lang w:val="ru-RU"/>
              </w:rPr>
              <w:t xml:space="preserve"> / </w:t>
            </w:r>
            <w:r>
              <w:rPr>
                <w:sz w:val="17"/>
              </w:rPr>
              <w:t>have</w:t>
            </w:r>
            <w:r w:rsidRPr="007C1818">
              <w:rPr>
                <w:sz w:val="17"/>
                <w:lang w:val="ru-RU"/>
              </w:rPr>
              <w:t xml:space="preserve"> </w:t>
            </w:r>
            <w:r>
              <w:rPr>
                <w:sz w:val="17"/>
              </w:rPr>
              <w:t>got</w:t>
            </w:r>
            <w:r w:rsidRPr="007C1818">
              <w:rPr>
                <w:sz w:val="17"/>
                <w:lang w:val="ru-RU"/>
              </w:rPr>
              <w:t xml:space="preserve"> / </w:t>
            </w:r>
            <w:r>
              <w:rPr>
                <w:sz w:val="17"/>
              </w:rPr>
              <w:t>can</w:t>
            </w:r>
            <w:r w:rsidRPr="007C1818">
              <w:rPr>
                <w:sz w:val="17"/>
                <w:lang w:val="ru-RU"/>
              </w:rPr>
              <w:t xml:space="preserve"> и исправляет типичную ошибку.</w:t>
            </w:r>
          </w:p>
        </w:tc>
      </w:tr>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Questions</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Восстанавливает порядок слов в трёх вопросах и задаёт один собственный.</w:t>
            </w:r>
          </w:p>
        </w:tc>
      </w:tr>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Transcription</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 xml:space="preserve">Объясняет функцию знаков по русской шпаргалке и находит </w:t>
            </w:r>
            <w:r>
              <w:rPr>
                <w:sz w:val="17"/>
              </w:rPr>
              <w:t>stress</w:t>
            </w:r>
            <w:r w:rsidRPr="007C1818">
              <w:rPr>
                <w:sz w:val="17"/>
                <w:lang w:val="ru-RU"/>
              </w:rPr>
              <w:t xml:space="preserve"> </w:t>
            </w:r>
            <w:r>
              <w:rPr>
                <w:sz w:val="17"/>
              </w:rPr>
              <w:t>mark</w:t>
            </w:r>
            <w:r w:rsidRPr="007C1818">
              <w:rPr>
                <w:sz w:val="17"/>
                <w:lang w:val="ru-RU"/>
              </w:rPr>
              <w:t xml:space="preserve">, </w:t>
            </w:r>
            <w:r>
              <w:rPr>
                <w:sz w:val="17"/>
              </w:rPr>
              <w:t>long</w:t>
            </w:r>
            <w:r w:rsidRPr="007C1818">
              <w:rPr>
                <w:sz w:val="17"/>
                <w:lang w:val="ru-RU"/>
              </w:rPr>
              <w:t xml:space="preserve"> </w:t>
            </w:r>
            <w:r>
              <w:rPr>
                <w:sz w:val="17"/>
              </w:rPr>
              <w:t>mark</w:t>
            </w:r>
            <w:r w:rsidRPr="007C1818">
              <w:rPr>
                <w:sz w:val="17"/>
                <w:lang w:val="ru-RU"/>
              </w:rPr>
              <w:t xml:space="preserve">, </w:t>
            </w:r>
            <w:r>
              <w:rPr>
                <w:sz w:val="17"/>
              </w:rPr>
              <w:t>schwa</w:t>
            </w:r>
            <w:r w:rsidRPr="007C1818">
              <w:rPr>
                <w:sz w:val="17"/>
                <w:lang w:val="ru-RU"/>
              </w:rPr>
              <w:t xml:space="preserve"> и /</w:t>
            </w:r>
            <w:r>
              <w:rPr>
                <w:sz w:val="17"/>
              </w:rPr>
              <w:t>t</w:t>
            </w:r>
            <w:r w:rsidRPr="007C1818">
              <w:rPr>
                <w:sz w:val="17"/>
                <w:lang w:val="ru-RU"/>
              </w:rPr>
              <w:t>ʃ/ в словарной записи.</w:t>
            </w:r>
          </w:p>
        </w:tc>
      </w:tr>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Speaking</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 xml:space="preserve">Отвечает минимум на 3 личных вопроса; на </w:t>
            </w:r>
            <w:r>
              <w:rPr>
                <w:sz w:val="17"/>
              </w:rPr>
              <w:t>Challenge</w:t>
            </w:r>
            <w:r w:rsidRPr="007C1818">
              <w:rPr>
                <w:sz w:val="17"/>
                <w:lang w:val="ru-RU"/>
              </w:rPr>
              <w:t xml:space="preserve"> — 4–5 полными предложениями.</w:t>
            </w:r>
          </w:p>
        </w:tc>
      </w:tr>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Writing</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Пишет 4 понятных предложения о себе с заглавной буквой и точкой.</w:t>
            </w:r>
          </w:p>
        </w:tc>
      </w:tr>
      <w:tr w:rsidR="008A726D" w:rsidRPr="007C1818">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Reflection</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Pr="007C1818" w:rsidRDefault="00000000">
            <w:pPr>
              <w:spacing w:after="0"/>
              <w:rPr>
                <w:rFonts w:hint="eastAsia"/>
                <w:lang w:val="ru-RU"/>
              </w:rPr>
            </w:pPr>
            <w:r w:rsidRPr="007C1818">
              <w:rPr>
                <w:sz w:val="17"/>
                <w:lang w:val="ru-RU"/>
              </w:rPr>
              <w:t>Называет сильную сторону и одну область для дальнейшей практики.</w:t>
            </w:r>
          </w:p>
        </w:tc>
      </w:tr>
    </w:tbl>
    <w:p w:rsidR="008A726D" w:rsidRDefault="00000000">
      <w:pPr>
        <w:pStyle w:val="Heading1"/>
      </w:pPr>
      <w:r>
        <w:t>7. Success Criteria / Критерии успеха</w:t>
      </w:r>
    </w:p>
    <w:p w:rsidR="008A726D" w:rsidRDefault="00000000">
      <w:pPr>
        <w:pStyle w:val="ListBullet"/>
        <w:rPr>
          <w:rFonts w:hint="eastAsia"/>
        </w:rPr>
      </w:pPr>
      <w:r>
        <w:t>I can complete the worksheet checkpoints without needing every answer to be perfect.</w:t>
      </w:r>
    </w:p>
    <w:p w:rsidR="008A726D" w:rsidRDefault="00000000">
      <w:pPr>
        <w:pStyle w:val="ListBullet"/>
        <w:rPr>
          <w:rFonts w:hint="eastAsia"/>
        </w:rPr>
      </w:pPr>
      <w:r>
        <w:t>I can understand the main idea of Ben’s text and find specific facts.</w:t>
      </w:r>
    </w:p>
    <w:p w:rsidR="008A726D" w:rsidRDefault="00000000">
      <w:pPr>
        <w:pStyle w:val="ListBullet"/>
        <w:rPr>
          <w:rFonts w:hint="eastAsia"/>
        </w:rPr>
      </w:pPr>
      <w:r>
        <w:t>I can catch key information when I listen twice.</w:t>
      </w:r>
    </w:p>
    <w:p w:rsidR="008A726D" w:rsidRDefault="00000000">
      <w:pPr>
        <w:pStyle w:val="ListBullet"/>
        <w:rPr>
          <w:rFonts w:hint="eastAsia"/>
        </w:rPr>
      </w:pPr>
      <w:r>
        <w:t>I can choose the correct grammar tool and build simple questions.</w:t>
      </w:r>
    </w:p>
    <w:p w:rsidR="008A726D" w:rsidRDefault="00000000">
      <w:pPr>
        <w:pStyle w:val="ListBullet"/>
        <w:rPr>
          <w:rFonts w:hint="eastAsia"/>
        </w:rPr>
      </w:pPr>
      <w:r>
        <w:t>I can use Russian explanations to read new transcription clues.</w:t>
      </w:r>
    </w:p>
    <w:p w:rsidR="008A726D" w:rsidRDefault="00000000">
      <w:pPr>
        <w:pStyle w:val="ListBullet"/>
        <w:rPr>
          <w:rFonts w:hint="eastAsia"/>
        </w:rPr>
      </w:pPr>
      <w:r>
        <w:t>I can answer at least 3 personal questions in English.</w:t>
      </w:r>
    </w:p>
    <w:p w:rsidR="008A726D" w:rsidRDefault="00000000">
      <w:pPr>
        <w:pStyle w:val="ListBullet"/>
        <w:rPr>
          <w:rFonts w:hint="eastAsia"/>
        </w:rPr>
      </w:pPr>
      <w:r>
        <w:t>I can write at least 4 clear sentences about myself.</w:t>
      </w:r>
    </w:p>
    <w:p w:rsidR="008A726D" w:rsidRDefault="00000000">
      <w:pPr>
        <w:pStyle w:val="ListBullet"/>
        <w:rPr>
          <w:rFonts w:hint="eastAsia"/>
        </w:rPr>
      </w:pPr>
      <w:r>
        <w:t>I can name one strength and one next step for my English.</w:t>
      </w:r>
    </w:p>
    <w:p w:rsidR="008A726D" w:rsidRDefault="00000000">
      <w:pPr>
        <w:pStyle w:val="Heading1"/>
      </w:pPr>
      <w:r>
        <w:lastRenderedPageBreak/>
        <w:t>8. Key Language / Ключевой языковой материал</w:t>
      </w:r>
    </w:p>
    <w:tbl>
      <w:tblPr>
        <w:tblW w:w="0" w:type="auto"/>
        <w:jc w:val="center"/>
        <w:tblLayout w:type="fixed"/>
        <w:tblLook w:val="04A0" w:firstRow="1" w:lastRow="0" w:firstColumn="1" w:lastColumn="0" w:noHBand="0" w:noVBand="1"/>
      </w:tblPr>
      <w:tblGrid>
        <w:gridCol w:w="2520"/>
        <w:gridCol w:w="7992"/>
      </w:tblGrid>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Personal information</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My name is … / I am … years old. / I like … / My favourite … is …</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BE</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I am … / Are you …?</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HAVE GOT</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I have got … / She has got … / Have you got …?</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CAN</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I can … / Can you …?</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Question forms</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What’s your name? / How old are you? / What’s your favourite school subject? / Have you got a pet? / What can you do well? / What do you like?</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Classroom English</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Can you say that again, please? / I’m not sure. / Can I check?</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Reflection</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My strongest skill is … / I want to improve …</w:t>
            </w:r>
          </w:p>
        </w:tc>
      </w:tr>
    </w:tbl>
    <w:p w:rsidR="008A726D" w:rsidRPr="007C1818" w:rsidRDefault="00000000">
      <w:pPr>
        <w:pStyle w:val="Heading1"/>
        <w:rPr>
          <w:lang w:val="ru-RU"/>
        </w:rPr>
      </w:pPr>
      <w:r w:rsidRPr="007C1818">
        <w:rPr>
          <w:lang w:val="ru-RU"/>
        </w:rPr>
        <w:t xml:space="preserve">9. </w:t>
      </w:r>
      <w:r>
        <w:t>Diagnostic</w:t>
      </w:r>
      <w:r w:rsidRPr="007C1818">
        <w:rPr>
          <w:lang w:val="ru-RU"/>
        </w:rPr>
        <w:t xml:space="preserve"> </w:t>
      </w:r>
      <w:r>
        <w:t>Content</w:t>
      </w:r>
      <w:r w:rsidRPr="007C1818">
        <w:rPr>
          <w:lang w:val="ru-RU"/>
        </w:rPr>
        <w:t xml:space="preserve"> </w:t>
      </w:r>
      <w:r>
        <w:t>Map</w:t>
      </w:r>
      <w:r w:rsidRPr="007C1818">
        <w:rPr>
          <w:lang w:val="ru-RU"/>
        </w:rPr>
        <w:t xml:space="preserve"> / Что именно проверяем</w:t>
      </w:r>
    </w:p>
    <w:tbl>
      <w:tblPr>
        <w:tblW w:w="0" w:type="auto"/>
        <w:jc w:val="center"/>
        <w:tblLayout w:type="fixed"/>
        <w:tblLook w:val="04A0" w:firstRow="1" w:lastRow="0" w:firstColumn="1" w:lastColumn="0" w:noHBand="0" w:noVBand="1"/>
      </w:tblPr>
      <w:tblGrid>
        <w:gridCol w:w="2520"/>
        <w:gridCol w:w="7992"/>
      </w:tblGrid>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Vocabulary</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School subjects; numbers 14/40/18/80; personal-interest words. Personal choices are not scored.</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Reading</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70–90 word personal text: best title, True/False, one detail from weekends.</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Listening</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Short personal monologue: name, age, favourite subject, possession/pet, ability.</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Grammar</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be / have got / can in statements and questions; one correction item.</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Question code</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Word order + capital/question mark awareness + one personal question.</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Sound / transcription</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Dictionary clues / /, ˈ, ː, /ə/; familiar /tʃ/; words teacher, student, computer, music.</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Speaking</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3–5 personal answers + optional follow-up question.</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Writing</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4 core sentences + optional fifth sentence; capitals, word order, full stop.</w:t>
            </w:r>
          </w:p>
        </w:tc>
      </w:tr>
    </w:tbl>
    <w:p w:rsidR="008A726D" w:rsidRPr="007C1818" w:rsidRDefault="00000000">
      <w:pPr>
        <w:pStyle w:val="SmallNote"/>
        <w:rPr>
          <w:rFonts w:hint="eastAsia"/>
          <w:lang w:val="ru-RU"/>
        </w:rPr>
      </w:pPr>
      <w:r>
        <w:t>Teacher</w:t>
      </w:r>
      <w:r w:rsidRPr="007C1818">
        <w:rPr>
          <w:lang w:val="ru-RU"/>
        </w:rPr>
        <w:t xml:space="preserve"> </w:t>
      </w:r>
      <w:r>
        <w:t>principle</w:t>
      </w:r>
      <w:r w:rsidRPr="007C1818">
        <w:rPr>
          <w:lang w:val="ru-RU"/>
        </w:rPr>
        <w:t>: диагностический профиль строится по навыкам, а не по общей сумме «правильных ответов». Если школе нужен балльный результат, его можно посчитать отдельно, но он не должен становиться главным сообщением для ребёнка.</w:t>
      </w:r>
    </w:p>
    <w:p w:rsidR="008A726D" w:rsidRDefault="00000000">
      <w:pPr>
        <w:pStyle w:val="Heading1"/>
      </w:pPr>
      <w:r>
        <w:t>10. Sound Detective #4 — Dictionary Decoder / Новая линия транскрипции</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E4DFEC"/>
            <w:tcMar>
              <w:top w:w="80" w:type="dxa"/>
              <w:left w:w="120" w:type="dxa"/>
              <w:bottom w:w="80" w:type="dxa"/>
              <w:right w:w="120" w:type="dxa"/>
            </w:tcMar>
          </w:tcPr>
          <w:p w:rsidR="008A726D" w:rsidRDefault="00000000">
            <w:pPr>
              <w:rPr>
                <w:rFonts w:hint="eastAsia"/>
              </w:rPr>
            </w:pPr>
            <w:r>
              <w:rPr>
                <w:b/>
                <w:color w:val="7A52B3"/>
                <w:sz w:val="20"/>
              </w:rPr>
              <w:t>NEW DICTIONARY CLUES / НОВЫЕ СЛОВАРНЫЕ ПОДСКАЗКИ</w:t>
            </w:r>
            <w:r>
              <w:br/>
              <w:t>/ / — транскрипция произношения</w:t>
            </w:r>
            <w:r>
              <w:br/>
              <w:t>ˈ — знак ударения; стоит перед ударным слогом</w:t>
            </w:r>
            <w:r>
              <w:br/>
              <w:t>ː — предыдущий звук произносится долго</w:t>
            </w:r>
            <w:r>
              <w:br/>
              <w:t>/ə/ — слабый безударный звук (schwa)</w:t>
            </w:r>
            <w:r>
              <w:br/>
              <w:t>familiar sign: /tʃ/ in teacher /ˈtiːtʃə/</w:t>
            </w:r>
          </w:p>
        </w:tc>
      </w:tr>
    </w:tbl>
    <w:p w:rsidR="008A726D" w:rsidRPr="007C1818" w:rsidRDefault="00000000">
      <w:pPr>
        <w:rPr>
          <w:rFonts w:hint="eastAsia"/>
          <w:lang w:val="ru-RU"/>
        </w:rPr>
      </w:pPr>
      <w:r w:rsidRPr="007C1818">
        <w:rPr>
          <w:lang w:val="ru-RU"/>
        </w:rPr>
        <w:t xml:space="preserve">В </w:t>
      </w:r>
      <w:r>
        <w:t>Lesson</w:t>
      </w:r>
      <w:r w:rsidRPr="007C1818">
        <w:rPr>
          <w:lang w:val="ru-RU"/>
        </w:rPr>
        <w:t xml:space="preserve"> 4 ребёнок впервые не просто узнаёт отдельный звук, а читает «словарную запись» как набор подсказок. Все новые пояснения на ученическом </w:t>
      </w:r>
      <w:r>
        <w:t>worksheet</w:t>
      </w:r>
      <w:r w:rsidRPr="007C1818">
        <w:rPr>
          <w:lang w:val="ru-RU"/>
        </w:rPr>
        <w:t xml:space="preserve"> и основном слайде даются по-русски. Английские названия </w:t>
      </w:r>
      <w:r>
        <w:t>stress</w:t>
      </w:r>
      <w:r w:rsidRPr="007C1818">
        <w:rPr>
          <w:lang w:val="ru-RU"/>
        </w:rPr>
        <w:t xml:space="preserve">, </w:t>
      </w:r>
      <w:r>
        <w:t>long</w:t>
      </w:r>
      <w:r w:rsidRPr="007C1818">
        <w:rPr>
          <w:lang w:val="ru-RU"/>
        </w:rPr>
        <w:t xml:space="preserve"> </w:t>
      </w:r>
      <w:r>
        <w:t>sound</w:t>
      </w:r>
      <w:r w:rsidRPr="007C1818">
        <w:rPr>
          <w:lang w:val="ru-RU"/>
        </w:rPr>
        <w:t xml:space="preserve">, </w:t>
      </w:r>
      <w:r>
        <w:t>schwa</w:t>
      </w:r>
      <w:r w:rsidRPr="007C1818">
        <w:rPr>
          <w:lang w:val="ru-RU"/>
        </w:rPr>
        <w:t xml:space="preserve"> можно произносить, но не требовать их запоминания как терминологического мини-теста.</w:t>
      </w:r>
    </w:p>
    <w:p w:rsidR="008A726D" w:rsidRPr="007C1818" w:rsidRDefault="00000000">
      <w:pPr>
        <w:rPr>
          <w:rFonts w:hint="eastAsia"/>
          <w:lang w:val="ru-RU"/>
        </w:rPr>
      </w:pPr>
      <w:r>
        <w:t xml:space="preserve">Core algorithm: LOOK → FIND STRESS → SPOT SOUNDS → SAY. </w:t>
      </w:r>
      <w:r w:rsidRPr="007C1818">
        <w:rPr>
          <w:lang w:val="ru-RU"/>
        </w:rPr>
        <w:t xml:space="preserve">Сначала дети работают со словом </w:t>
      </w:r>
      <w:r>
        <w:t>teacher</w:t>
      </w:r>
      <w:r w:rsidRPr="007C1818">
        <w:rPr>
          <w:lang w:val="ru-RU"/>
        </w:rPr>
        <w:t xml:space="preserve"> /ˈ</w:t>
      </w:r>
      <w:proofErr w:type="spellStart"/>
      <w:r>
        <w:t>ti</w:t>
      </w:r>
      <w:proofErr w:type="spellEnd"/>
      <w:r w:rsidRPr="007C1818">
        <w:rPr>
          <w:lang w:val="ru-RU"/>
        </w:rPr>
        <w:t>ː</w:t>
      </w:r>
      <w:r>
        <w:t>t</w:t>
      </w:r>
      <w:proofErr w:type="spellStart"/>
      <w:r w:rsidRPr="007C1818">
        <w:rPr>
          <w:lang w:val="ru-RU"/>
        </w:rPr>
        <w:t>ʃə</w:t>
      </w:r>
      <w:proofErr w:type="spellEnd"/>
      <w:r w:rsidRPr="007C1818">
        <w:rPr>
          <w:lang w:val="ru-RU"/>
        </w:rPr>
        <w:t>/: находят знак ударения, долготу /</w:t>
      </w:r>
      <w:proofErr w:type="spellStart"/>
      <w:r>
        <w:t>i</w:t>
      </w:r>
      <w:proofErr w:type="spellEnd"/>
      <w:r w:rsidRPr="007C1818">
        <w:rPr>
          <w:lang w:val="ru-RU"/>
        </w:rPr>
        <w:t>ː/, знакомый /</w:t>
      </w:r>
      <w:r>
        <w:t>t</w:t>
      </w:r>
      <w:r w:rsidRPr="007C1818">
        <w:rPr>
          <w:lang w:val="ru-RU"/>
        </w:rPr>
        <w:t xml:space="preserve">ʃ/ и </w:t>
      </w:r>
      <w:r>
        <w:t>schwa</w:t>
      </w:r>
      <w:r w:rsidRPr="007C1818">
        <w:rPr>
          <w:lang w:val="ru-RU"/>
        </w:rPr>
        <w:t xml:space="preserve"> /ə/. Затем на </w:t>
      </w:r>
      <w:r>
        <w:t>worksheet</w:t>
      </w:r>
      <w:r w:rsidRPr="007C1818">
        <w:rPr>
          <w:lang w:val="ru-RU"/>
        </w:rPr>
        <w:t xml:space="preserve"> применяют те же подсказки к </w:t>
      </w:r>
      <w:r>
        <w:t>student</w:t>
      </w:r>
      <w:r w:rsidRPr="007C1818">
        <w:rPr>
          <w:lang w:val="ru-RU"/>
        </w:rPr>
        <w:t xml:space="preserve"> /ˈ</w:t>
      </w:r>
      <w:proofErr w:type="spellStart"/>
      <w:r>
        <w:t>stju</w:t>
      </w:r>
      <w:proofErr w:type="spellEnd"/>
      <w:r w:rsidRPr="007C1818">
        <w:rPr>
          <w:lang w:val="ru-RU"/>
        </w:rPr>
        <w:t>ː</w:t>
      </w:r>
      <w:r>
        <w:t>d</w:t>
      </w:r>
      <w:r w:rsidRPr="007C1818">
        <w:rPr>
          <w:lang w:val="ru-RU"/>
        </w:rPr>
        <w:t>ə</w:t>
      </w:r>
      <w:proofErr w:type="spellStart"/>
      <w:r>
        <w:t>nt</w:t>
      </w:r>
      <w:proofErr w:type="spellEnd"/>
      <w:r w:rsidRPr="007C1818">
        <w:rPr>
          <w:lang w:val="ru-RU"/>
        </w:rPr>
        <w:t xml:space="preserve">/, </w:t>
      </w:r>
      <w:r>
        <w:t>computer</w:t>
      </w:r>
      <w:r w:rsidRPr="007C1818">
        <w:rPr>
          <w:lang w:val="ru-RU"/>
        </w:rPr>
        <w:t xml:space="preserve"> /</w:t>
      </w:r>
      <w:r>
        <w:t>k</w:t>
      </w:r>
      <w:r w:rsidRPr="007C1818">
        <w:rPr>
          <w:lang w:val="ru-RU"/>
        </w:rPr>
        <w:t>ə</w:t>
      </w:r>
      <w:r>
        <w:t>m</w:t>
      </w:r>
      <w:r w:rsidRPr="007C1818">
        <w:rPr>
          <w:lang w:val="ru-RU"/>
        </w:rPr>
        <w:t>ˈ</w:t>
      </w:r>
      <w:proofErr w:type="spellStart"/>
      <w:r>
        <w:t>pju</w:t>
      </w:r>
      <w:proofErr w:type="spellEnd"/>
      <w:r w:rsidRPr="007C1818">
        <w:rPr>
          <w:lang w:val="ru-RU"/>
        </w:rPr>
        <w:t>ː</w:t>
      </w:r>
      <w:r>
        <w:t>t</w:t>
      </w:r>
      <w:r w:rsidRPr="007C1818">
        <w:rPr>
          <w:lang w:val="ru-RU"/>
        </w:rPr>
        <w:t xml:space="preserve">ə/ и </w:t>
      </w:r>
      <w:r>
        <w:t>music</w:t>
      </w:r>
      <w:r w:rsidRPr="007C1818">
        <w:rPr>
          <w:lang w:val="ru-RU"/>
        </w:rPr>
        <w:t xml:space="preserve"> /ˈ</w:t>
      </w:r>
      <w:proofErr w:type="spellStart"/>
      <w:r>
        <w:t>mju</w:t>
      </w:r>
      <w:proofErr w:type="spellEnd"/>
      <w:r w:rsidRPr="007C1818">
        <w:rPr>
          <w:lang w:val="ru-RU"/>
        </w:rPr>
        <w:t>ː</w:t>
      </w:r>
      <w:r>
        <w:t>z</w:t>
      </w:r>
      <w:r w:rsidRPr="007C1818">
        <w:rPr>
          <w:lang w:val="ru-RU"/>
        </w:rPr>
        <w:t>ɪ</w:t>
      </w:r>
      <w:r>
        <w:t>k</w:t>
      </w:r>
      <w:r w:rsidRPr="007C1818">
        <w:rPr>
          <w:lang w:val="ru-RU"/>
        </w:rPr>
        <w:t>/.</w:t>
      </w:r>
    </w:p>
    <w:p w:rsidR="008A726D" w:rsidRPr="007C1818" w:rsidRDefault="00000000">
      <w:pPr>
        <w:rPr>
          <w:rFonts w:hint="eastAsia"/>
          <w:lang w:val="ru-RU"/>
        </w:rPr>
      </w:pPr>
      <w:r>
        <w:t>Important</w:t>
      </w:r>
      <w:r w:rsidRPr="007C1818">
        <w:rPr>
          <w:lang w:val="ru-RU"/>
        </w:rPr>
        <w:t xml:space="preserve"> </w:t>
      </w:r>
      <w:r>
        <w:t>correction</w:t>
      </w:r>
      <w:r w:rsidRPr="007C1818">
        <w:rPr>
          <w:lang w:val="ru-RU"/>
        </w:rPr>
        <w:t xml:space="preserve">: в слове </w:t>
      </w:r>
      <w:r>
        <w:t>computer</w:t>
      </w:r>
      <w:r w:rsidRPr="007C1818">
        <w:rPr>
          <w:lang w:val="ru-RU"/>
        </w:rPr>
        <w:t xml:space="preserve"> /</w:t>
      </w:r>
      <w:r>
        <w:t>k</w:t>
      </w:r>
      <w:r w:rsidRPr="007C1818">
        <w:rPr>
          <w:lang w:val="ru-RU"/>
        </w:rPr>
        <w:t>ə</w:t>
      </w:r>
      <w:r>
        <w:t>m</w:t>
      </w:r>
      <w:r w:rsidRPr="007C1818">
        <w:rPr>
          <w:lang w:val="ru-RU"/>
        </w:rPr>
        <w:t>ˈ</w:t>
      </w:r>
      <w:proofErr w:type="spellStart"/>
      <w:r>
        <w:t>pju</w:t>
      </w:r>
      <w:proofErr w:type="spellEnd"/>
      <w:r w:rsidRPr="007C1818">
        <w:rPr>
          <w:lang w:val="ru-RU"/>
        </w:rPr>
        <w:t>ː</w:t>
      </w:r>
      <w:r>
        <w:t>t</w:t>
      </w:r>
      <w:r w:rsidRPr="007C1818">
        <w:rPr>
          <w:lang w:val="ru-RU"/>
        </w:rPr>
        <w:t xml:space="preserve">ə/ </w:t>
      </w:r>
      <w:r>
        <w:t>schwa</w:t>
      </w:r>
      <w:r w:rsidRPr="007C1818">
        <w:rPr>
          <w:lang w:val="ru-RU"/>
        </w:rPr>
        <w:t xml:space="preserve"> /ə/ встречается дважды — в первом и последнем безударных слогах. Если ученик подчёркивает оба случая, это полностью корректно.</w:t>
      </w:r>
    </w:p>
    <w:p w:rsidR="008A726D" w:rsidRPr="007C1818" w:rsidRDefault="00000000">
      <w:pPr>
        <w:pStyle w:val="Heading1"/>
        <w:rPr>
          <w:lang w:val="ru-RU"/>
        </w:rPr>
      </w:pPr>
      <w:r w:rsidRPr="007C1818">
        <w:rPr>
          <w:lang w:val="ru-RU"/>
        </w:rPr>
        <w:t xml:space="preserve">11. </w:t>
      </w:r>
      <w:r>
        <w:t>Interdisciplinary</w:t>
      </w:r>
      <w:r w:rsidRPr="007C1818">
        <w:rPr>
          <w:lang w:val="ru-RU"/>
        </w:rPr>
        <w:t xml:space="preserve"> </w:t>
      </w:r>
      <w:r>
        <w:t>Links</w:t>
      </w:r>
      <w:r w:rsidRPr="007C1818">
        <w:rPr>
          <w:lang w:val="ru-RU"/>
        </w:rPr>
        <w:t xml:space="preserve"> / Межпредметные связи</w:t>
      </w:r>
    </w:p>
    <w:p w:rsidR="008A726D" w:rsidRPr="007C1818" w:rsidRDefault="00000000">
      <w:pPr>
        <w:pStyle w:val="ListBullet"/>
        <w:rPr>
          <w:rFonts w:hint="eastAsia"/>
          <w:lang w:val="ru-RU"/>
        </w:rPr>
      </w:pPr>
      <w:r w:rsidRPr="007C1818">
        <w:rPr>
          <w:lang w:val="ru-RU"/>
        </w:rPr>
        <w:t>Русский язык: ударение, слог, отличие буквенной записи от условной записи произношения, заглавная буква и знак вопроса.</w:t>
      </w:r>
    </w:p>
    <w:p w:rsidR="008A726D" w:rsidRPr="007C1818" w:rsidRDefault="00000000">
      <w:pPr>
        <w:pStyle w:val="ListBullet"/>
        <w:rPr>
          <w:rFonts w:hint="eastAsia"/>
          <w:lang w:val="ru-RU"/>
        </w:rPr>
      </w:pPr>
      <w:r w:rsidRPr="007C1818">
        <w:rPr>
          <w:lang w:val="ru-RU"/>
        </w:rPr>
        <w:t xml:space="preserve">Учебная грамотность: чтение инструкции, работа с таблицей, заполнение профиля, отметка </w:t>
      </w:r>
      <w:r>
        <w:t>self</w:t>
      </w:r>
      <w:r w:rsidRPr="007C1818">
        <w:rPr>
          <w:lang w:val="ru-RU"/>
        </w:rPr>
        <w:t>-</w:t>
      </w:r>
      <w:r>
        <w:t>check</w:t>
      </w:r>
      <w:r w:rsidRPr="007C1818">
        <w:rPr>
          <w:lang w:val="ru-RU"/>
        </w:rPr>
        <w:t>.</w:t>
      </w:r>
    </w:p>
    <w:p w:rsidR="008A726D" w:rsidRPr="007C1818" w:rsidRDefault="00000000">
      <w:pPr>
        <w:pStyle w:val="ListBullet"/>
        <w:rPr>
          <w:rFonts w:hint="eastAsia"/>
          <w:lang w:val="ru-RU"/>
        </w:rPr>
      </w:pPr>
      <w:r w:rsidRPr="007C1818">
        <w:rPr>
          <w:lang w:val="ru-RU"/>
        </w:rPr>
        <w:t>Информационная грамотность: поиск нужного факта вместо линейного перевода всего текста.</w:t>
      </w:r>
    </w:p>
    <w:p w:rsidR="008A726D" w:rsidRPr="007C1818" w:rsidRDefault="00000000">
      <w:pPr>
        <w:pStyle w:val="ListBullet"/>
        <w:rPr>
          <w:rFonts w:hint="eastAsia"/>
          <w:lang w:val="ru-RU"/>
        </w:rPr>
      </w:pPr>
      <w:proofErr w:type="spellStart"/>
      <w:r w:rsidRPr="007C1818">
        <w:rPr>
          <w:lang w:val="ru-RU"/>
        </w:rPr>
        <w:t>Метакогниция</w:t>
      </w:r>
      <w:proofErr w:type="spellEnd"/>
      <w:r w:rsidRPr="007C1818">
        <w:rPr>
          <w:lang w:val="ru-RU"/>
        </w:rPr>
        <w:t>: определение сильной стороны, формулировка ближайшей цели и сопоставление ощущения с фактическими результатами.</w:t>
      </w:r>
    </w:p>
    <w:p w:rsidR="008A726D" w:rsidRDefault="00000000">
      <w:pPr>
        <w:pStyle w:val="Heading1"/>
      </w:pPr>
      <w:r>
        <w:t>12. Equipment and Materials / Оборудование и материалы</w:t>
      </w:r>
    </w:p>
    <w:p w:rsidR="008A726D" w:rsidRDefault="00000000">
      <w:pPr>
        <w:pStyle w:val="ListBullet"/>
        <w:rPr>
          <w:rFonts w:hint="eastAsia"/>
        </w:rPr>
      </w:pPr>
      <w:r>
        <w:t>Презентация 16:9, Slides 1–11.</w:t>
      </w:r>
    </w:p>
    <w:p w:rsidR="008A726D" w:rsidRDefault="00000000">
      <w:pPr>
        <w:pStyle w:val="ListBullet"/>
        <w:rPr>
          <w:rFonts w:hint="eastAsia"/>
        </w:rPr>
      </w:pPr>
      <w:r>
        <w:t>Starter Lesson 4 worksheet — READY FOR GRADE 5? (2 pages), one copy per learner.</w:t>
      </w:r>
    </w:p>
    <w:p w:rsidR="008A726D" w:rsidRDefault="00000000">
      <w:pPr>
        <w:pStyle w:val="ListBullet"/>
        <w:rPr>
          <w:rFonts w:hint="eastAsia"/>
        </w:rPr>
      </w:pPr>
      <w:r>
        <w:t>Интерактивная доска / проектор.</w:t>
      </w:r>
    </w:p>
    <w:p w:rsidR="008A726D" w:rsidRPr="007C1818" w:rsidRDefault="00000000">
      <w:pPr>
        <w:pStyle w:val="ListBullet"/>
        <w:rPr>
          <w:rFonts w:hint="eastAsia"/>
          <w:lang w:val="ru-RU"/>
        </w:rPr>
      </w:pPr>
      <w:r w:rsidRPr="007C1818">
        <w:rPr>
          <w:lang w:val="ru-RU"/>
        </w:rPr>
        <w:lastRenderedPageBreak/>
        <w:t>Ручка / карандаш; отдельная тетрадь не обязательна для основной диагностики.</w:t>
      </w:r>
    </w:p>
    <w:p w:rsidR="008A726D" w:rsidRDefault="00000000">
      <w:pPr>
        <w:pStyle w:val="ListBullet"/>
        <w:rPr>
          <w:rFonts w:hint="eastAsia"/>
        </w:rPr>
      </w:pPr>
      <w:r>
        <w:t>Listening script for Slide 4 / Worksheet Part E.</w:t>
      </w:r>
    </w:p>
    <w:p w:rsidR="008A726D" w:rsidRDefault="00000000">
      <w:pPr>
        <w:pStyle w:val="ListBullet"/>
        <w:rPr>
          <w:rFonts w:hint="eastAsia"/>
        </w:rPr>
      </w:pPr>
      <w:r>
        <w:t>Optional: Sound Detective — Dictionary Challenge slide for strong/fast groups.</w:t>
      </w:r>
    </w:p>
    <w:p w:rsidR="008A726D" w:rsidRDefault="00000000">
      <w:pPr>
        <w:pStyle w:val="ListBullet"/>
        <w:rPr>
          <w:rFonts w:hint="eastAsia"/>
        </w:rPr>
      </w:pPr>
      <w:r>
        <w:t>Visual Library after the lesson: Starter Skill Map; Grammar Toolkit; Dictionary Decoder; Starter Complete recap.</w:t>
      </w:r>
    </w:p>
    <w:p w:rsidR="008A726D" w:rsidRDefault="00000000">
      <w:pPr>
        <w:pStyle w:val="Heading1"/>
      </w:pPr>
      <w:r>
        <w:t>13. Differentiation Overview / Общая дифференциация</w:t>
      </w:r>
    </w:p>
    <w:tbl>
      <w:tblPr>
        <w:tblW w:w="0" w:type="auto"/>
        <w:jc w:val="center"/>
        <w:tblLayout w:type="fixed"/>
        <w:tblLook w:val="04A0" w:firstRow="1" w:lastRow="0" w:firstColumn="1" w:lastColumn="0" w:noHBand="0" w:noVBand="1"/>
      </w:tblPr>
      <w:tblGrid>
        <w:gridCol w:w="2520"/>
        <w:gridCol w:w="7992"/>
      </w:tblGrid>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CORE</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Complete essential worksheet items; answer 3 speaking questions; write 4 model-supported sentences; use the Russian transcription clue box.</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CHALLENGE</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Complete all diagnostic items; answer 4–5 questions in full sentences; add a fifth writing sentence; explain one transcription clue.</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STAR CHALLENGE</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Ask a follow-up question; justify one reading/grammar answer; complete the optional Dictionary Challenge with minimal teacher support.</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Spotlight use</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Core is a complete successful route. Do not turn Challenge into an expected norm for every learner.</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Starlight use</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Challenge can become the working norm; optional Dictionary Challenge is appropriate if timing allows.</w:t>
            </w:r>
          </w:p>
        </w:tc>
      </w:tr>
    </w:tbl>
    <w:p w:rsidR="008A726D" w:rsidRDefault="00000000">
      <w:pPr>
        <w:pStyle w:val="Heading1"/>
      </w:pPr>
      <w:r>
        <w:t>14. Assessment Framework / Система оценивания</w:t>
      </w:r>
    </w:p>
    <w:tbl>
      <w:tblPr>
        <w:tblW w:w="0" w:type="auto"/>
        <w:jc w:val="center"/>
        <w:tblLayout w:type="fixed"/>
        <w:tblLook w:val="04A0" w:firstRow="1" w:lastRow="0" w:firstColumn="1" w:lastColumn="0" w:noHBand="0" w:noVBand="1"/>
      </w:tblPr>
      <w:tblGrid>
        <w:gridCol w:w="2520"/>
        <w:gridCol w:w="7992"/>
      </w:tblGrid>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Start</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Slide 1: readiness and emotional framing; no scored task.</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Objective evidence</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Worksheet Parts A–F and H: vocabulary, reading, grammar, question code, listening, transcription, mini writing.</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Speaking evidence</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Slide 8 / Part G: teacher circulates and marks + / ± / – for answers, questions, fluency/support.</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Self-assessment</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Slide 10 / Part I: learner chooses one of three levels for six skills.</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Formal mark</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Not recommended by default. If required, calculate after the lesson and keep the child-facing message skill-based.</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Use of results</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Group patterns should influence warm-ups, scaffolds and revision in Module 1 rather than trigger immediate reteaching of every individual error.</w:t>
            </w:r>
          </w:p>
        </w:tc>
      </w:tr>
    </w:tbl>
    <w:p w:rsidR="008A726D" w:rsidRPr="007C1818" w:rsidRDefault="00000000">
      <w:pPr>
        <w:pStyle w:val="Heading1"/>
        <w:rPr>
          <w:sz w:val="24"/>
          <w:szCs w:val="24"/>
        </w:rPr>
      </w:pPr>
      <w:r>
        <w:t xml:space="preserve">15. Presentation Map / </w:t>
      </w:r>
      <w:proofErr w:type="spellStart"/>
      <w:r>
        <w:t>Карта</w:t>
      </w:r>
      <w:proofErr w:type="spellEnd"/>
      <w:r>
        <w:t xml:space="preserve"> </w:t>
      </w:r>
      <w:proofErr w:type="spellStart"/>
      <w:r>
        <w:t>презентации</w:t>
      </w:r>
      <w:proofErr w:type="spellEnd"/>
      <w:r w:rsidR="007C1818">
        <w:rPr>
          <w:lang w:val="ru-RU"/>
        </w:rPr>
        <w:t xml:space="preserve"> </w:t>
      </w:r>
      <w:hyperlink r:id="rId8" w:history="1">
        <w:r w:rsidR="007C1818" w:rsidRPr="0010275A">
          <w:rPr>
            <w:rStyle w:val="Hyperlink"/>
            <w:rFonts w:hint="eastAsia"/>
            <w:sz w:val="24"/>
            <w:szCs w:val="24"/>
            <w:lang w:val="ru-RU"/>
          </w:rPr>
          <w:t>https://view.genially.com/6a8fc766be3fdc8e16067e47</w:t>
        </w:r>
      </w:hyperlink>
      <w:r w:rsidR="007C1818">
        <w:rPr>
          <w:sz w:val="24"/>
          <w:szCs w:val="24"/>
        </w:rPr>
        <w:t xml:space="preserve"> </w:t>
      </w:r>
    </w:p>
    <w:tbl>
      <w:tblPr>
        <w:tblW w:w="0" w:type="auto"/>
        <w:jc w:val="center"/>
        <w:tblLayout w:type="fixed"/>
        <w:tblLook w:val="04A0" w:firstRow="1" w:lastRow="0" w:firstColumn="1" w:lastColumn="0" w:noHBand="0" w:noVBand="1"/>
      </w:tblPr>
      <w:tblGrid>
        <w:gridCol w:w="2081"/>
        <w:gridCol w:w="2081"/>
        <w:gridCol w:w="2081"/>
        <w:gridCol w:w="2081"/>
        <w:gridCol w:w="2081"/>
      </w:tblGrid>
      <w:tr w:rsidR="008A726D">
        <w:trPr>
          <w:tblHeader/>
          <w:jc w:val="center"/>
        </w:trPr>
        <w:tc>
          <w:tcPr>
            <w:tcW w:w="2081" w:type="dxa"/>
            <w:shd w:val="clear" w:color="auto" w:fill="17365D"/>
            <w:tcMar>
              <w:top w:w="40" w:type="dxa"/>
              <w:left w:w="50" w:type="dxa"/>
              <w:bottom w:w="40" w:type="dxa"/>
              <w:right w:w="50" w:type="dxa"/>
            </w:tcMar>
          </w:tcPr>
          <w:p w:rsidR="008A726D" w:rsidRDefault="00000000">
            <w:pPr>
              <w:rPr>
                <w:rFonts w:hint="eastAsia"/>
              </w:rPr>
            </w:pPr>
            <w:r>
              <w:rPr>
                <w:b/>
                <w:color w:val="FFFFFF"/>
              </w:rPr>
              <w:t>Slide</w:t>
            </w:r>
          </w:p>
        </w:tc>
        <w:tc>
          <w:tcPr>
            <w:tcW w:w="2081" w:type="dxa"/>
            <w:shd w:val="clear" w:color="auto" w:fill="17365D"/>
            <w:tcMar>
              <w:top w:w="40" w:type="dxa"/>
              <w:left w:w="50" w:type="dxa"/>
              <w:bottom w:w="40" w:type="dxa"/>
              <w:right w:w="50" w:type="dxa"/>
            </w:tcMar>
          </w:tcPr>
          <w:p w:rsidR="008A726D" w:rsidRDefault="00000000">
            <w:pPr>
              <w:rPr>
                <w:rFonts w:hint="eastAsia"/>
              </w:rPr>
            </w:pPr>
            <w:r>
              <w:rPr>
                <w:b/>
                <w:color w:val="FFFFFF"/>
              </w:rPr>
              <w:t>Stage</w:t>
            </w:r>
          </w:p>
        </w:tc>
        <w:tc>
          <w:tcPr>
            <w:tcW w:w="2081" w:type="dxa"/>
            <w:shd w:val="clear" w:color="auto" w:fill="17365D"/>
            <w:tcMar>
              <w:top w:w="40" w:type="dxa"/>
              <w:left w:w="50" w:type="dxa"/>
              <w:bottom w:w="40" w:type="dxa"/>
              <w:right w:w="50" w:type="dxa"/>
            </w:tcMar>
          </w:tcPr>
          <w:p w:rsidR="008A726D" w:rsidRDefault="00000000">
            <w:pPr>
              <w:rPr>
                <w:rFonts w:hint="eastAsia"/>
              </w:rPr>
            </w:pPr>
            <w:r>
              <w:rPr>
                <w:b/>
                <w:color w:val="FFFFFF"/>
              </w:rPr>
              <w:t>Time</w:t>
            </w:r>
          </w:p>
        </w:tc>
        <w:tc>
          <w:tcPr>
            <w:tcW w:w="2081" w:type="dxa"/>
            <w:shd w:val="clear" w:color="auto" w:fill="17365D"/>
            <w:tcMar>
              <w:top w:w="40" w:type="dxa"/>
              <w:left w:w="50" w:type="dxa"/>
              <w:bottom w:w="40" w:type="dxa"/>
              <w:right w:w="50" w:type="dxa"/>
            </w:tcMar>
          </w:tcPr>
          <w:p w:rsidR="008A726D" w:rsidRDefault="00000000">
            <w:pPr>
              <w:rPr>
                <w:rFonts w:hint="eastAsia"/>
              </w:rPr>
            </w:pPr>
            <w:r>
              <w:rPr>
                <w:b/>
                <w:color w:val="FFFFFF"/>
              </w:rPr>
              <w:t>Main action</w:t>
            </w:r>
          </w:p>
        </w:tc>
        <w:tc>
          <w:tcPr>
            <w:tcW w:w="2081" w:type="dxa"/>
            <w:shd w:val="clear" w:color="auto" w:fill="17365D"/>
            <w:tcMar>
              <w:top w:w="40" w:type="dxa"/>
              <w:left w:w="50" w:type="dxa"/>
              <w:bottom w:w="40" w:type="dxa"/>
              <w:right w:w="50" w:type="dxa"/>
            </w:tcMar>
          </w:tcPr>
          <w:p w:rsidR="008A726D" w:rsidRDefault="00000000">
            <w:pPr>
              <w:rPr>
                <w:rFonts w:hint="eastAsia"/>
              </w:rPr>
            </w:pPr>
            <w:r>
              <w:rPr>
                <w:b/>
                <w:color w:val="FFFFFF"/>
              </w:rPr>
              <w:t>Worksheet</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1</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Ready for Grade 5?</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2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Mission briefing; six skill areas</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Worksheet ready</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2</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Vocabulary Scan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4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School / colours / numbers / about you</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A</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3</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Reading Radar</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5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Read → find → check strategy</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B</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4</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Listening Radar</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4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Two listens; complete profile</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E</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5</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Choose the Right Tool</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5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BE / HAVE GOT / CAN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C</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6</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Question Code</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3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Build 3 questions + own question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D</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7</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Dictionary Decoder</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4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 /, ˈ, ː, /ə/, /tʃ/</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F</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8</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Speaking Check</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5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Choose 4 prompts; partner talk</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G</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9</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Mini Writing Check</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3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4 sentences + challenge</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H</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10</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My English Starting Point</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3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Six-skill self-check</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Part I</w:t>
            </w:r>
          </w:p>
        </w:tc>
      </w:tr>
      <w:tr w:rsidR="008A726D">
        <w:trPr>
          <w:jc w:val="center"/>
        </w:trPr>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11</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Starter Complete!</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2 min</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Starter finale → Module 1</w:t>
            </w:r>
          </w:p>
        </w:tc>
        <w:tc>
          <w:tcPr>
            <w:tcW w:w="2081" w:type="dxa"/>
            <w:tcBorders>
              <w:top w:val="single" w:sz="3" w:space="0" w:color="D9E2F3"/>
              <w:left w:val="single" w:sz="3" w:space="0" w:color="D9E2F3"/>
              <w:bottom w:val="single" w:sz="3" w:space="0" w:color="D9E2F3"/>
              <w:right w:val="single" w:sz="3" w:space="0" w:color="D9E2F3"/>
            </w:tcBorders>
            <w:tcMar>
              <w:top w:w="40" w:type="dxa"/>
              <w:left w:w="50" w:type="dxa"/>
              <w:bottom w:w="40" w:type="dxa"/>
              <w:right w:w="50" w:type="dxa"/>
            </w:tcMar>
          </w:tcPr>
          <w:p w:rsidR="008A726D" w:rsidRDefault="00000000">
            <w:pPr>
              <w:spacing w:after="0"/>
              <w:rPr>
                <w:rFonts w:hint="eastAsia"/>
              </w:rPr>
            </w:pPr>
            <w:r>
              <w:rPr>
                <w:sz w:val="15"/>
              </w:rPr>
              <w:t>No writing</w:t>
            </w:r>
          </w:p>
        </w:tc>
      </w:tr>
    </w:tbl>
    <w:p w:rsidR="008A726D" w:rsidRDefault="00000000">
      <w:pPr>
        <w:pStyle w:val="Heading1"/>
      </w:pPr>
      <w:r>
        <w:t>16. Detailed Lesson Plan / Подробный сценарий урока</w:t>
      </w:r>
    </w:p>
    <w:p w:rsidR="008A726D" w:rsidRDefault="00000000">
      <w:pPr>
        <w:pStyle w:val="Heading2"/>
      </w:pPr>
      <w:r>
        <w:t>Stage 1. Ready for Grade 5? — Mission Briefing</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1 • 2 min • Whole class</w:t>
            </w:r>
          </w:p>
        </w:tc>
      </w:tr>
    </w:tbl>
    <w:p w:rsidR="008A726D" w:rsidRPr="007C1818" w:rsidRDefault="00000000">
      <w:pPr>
        <w:spacing w:after="60"/>
        <w:rPr>
          <w:rFonts w:hint="eastAsia"/>
          <w:lang w:val="ru-RU"/>
        </w:rPr>
      </w:pPr>
      <w:r>
        <w:rPr>
          <w:b/>
          <w:color w:val="17365D"/>
        </w:rPr>
        <w:t xml:space="preserve">Teacher / Учитель  </w:t>
      </w:r>
      <w:r>
        <w:t xml:space="preserve">Turn the screen to Slide 1 before handing out the first instruction. Say: “Today we’re going to find your English starting point. No grades. No stress. Just show what you can already do.” Point to READ, LISTEN, BUILD, DECODE, </w:t>
      </w:r>
      <w:r>
        <w:lastRenderedPageBreak/>
        <w:t xml:space="preserve">SPEAK, WRITE. Add in Russian if needed: «Это не соревнование. </w:t>
      </w:r>
      <w:r w:rsidRPr="007C1818">
        <w:rPr>
          <w:lang w:val="ru-RU"/>
        </w:rPr>
        <w:t>Мне важно понять, что уже получается и что нам стоит повторить в начале года».</w:t>
      </w:r>
    </w:p>
    <w:p w:rsidR="008A726D" w:rsidRDefault="00000000">
      <w:pPr>
        <w:spacing w:after="60"/>
        <w:rPr>
          <w:rFonts w:hint="eastAsia"/>
        </w:rPr>
      </w:pPr>
      <w:r>
        <w:rPr>
          <w:b/>
          <w:color w:val="17365D"/>
        </w:rPr>
        <w:t xml:space="preserve">Student task / </w:t>
      </w:r>
      <w:proofErr w:type="spellStart"/>
      <w:r>
        <w:rPr>
          <w:b/>
          <w:color w:val="17365D"/>
        </w:rPr>
        <w:t>Действия</w:t>
      </w:r>
      <w:proofErr w:type="spellEnd"/>
      <w:r>
        <w:rPr>
          <w:b/>
          <w:color w:val="17365D"/>
        </w:rPr>
        <w:t xml:space="preserve"> учащихся  </w:t>
      </w:r>
      <w:r>
        <w:t>Listen, look through the six skill icons and prepare the worksheet.</w:t>
      </w:r>
    </w:p>
    <w:p w:rsidR="008A726D" w:rsidRDefault="00000000">
      <w:pPr>
        <w:spacing w:after="60"/>
        <w:rPr>
          <w:rFonts w:hint="eastAsia"/>
        </w:rPr>
      </w:pPr>
      <w:r>
        <w:rPr>
          <w:b/>
          <w:color w:val="17365D"/>
        </w:rPr>
        <w:t xml:space="preserve">Expected answers / Примерные ответы  </w:t>
      </w:r>
      <w:r>
        <w:t>No content answer. Expected response is readiness and understanding of the diagnostic purpose.</w:t>
      </w:r>
    </w:p>
    <w:p w:rsidR="008A726D" w:rsidRDefault="00000000">
      <w:pPr>
        <w:spacing w:after="60"/>
        <w:rPr>
          <w:rFonts w:hint="eastAsia"/>
        </w:rPr>
      </w:pPr>
      <w:r>
        <w:rPr>
          <w:b/>
          <w:color w:val="17365D"/>
        </w:rPr>
        <w:t xml:space="preserve">Differentiation / Дифференциация  </w:t>
      </w:r>
      <w:r>
        <w:t>Core: listen to the English framing with Russian clarification. Challenge: paraphrase one skill goal in English.</w:t>
      </w:r>
    </w:p>
    <w:p w:rsidR="008A726D" w:rsidRDefault="00000000">
      <w:pPr>
        <w:spacing w:after="60"/>
        <w:rPr>
          <w:rFonts w:hint="eastAsia"/>
        </w:rPr>
      </w:pPr>
      <w:r>
        <w:rPr>
          <w:b/>
          <w:color w:val="17365D"/>
        </w:rPr>
        <w:t xml:space="preserve">Assessment / Оценивание  </w:t>
      </w:r>
      <w:r>
        <w:t>Observe anxiety, confusion about instructions and readiness to work independently; do not record a score.</w:t>
      </w:r>
    </w:p>
    <w:p w:rsidR="008A726D" w:rsidRDefault="00000000">
      <w:pPr>
        <w:spacing w:after="60"/>
        <w:rPr>
          <w:rFonts w:hint="eastAsia"/>
        </w:rPr>
      </w:pPr>
      <w:r>
        <w:rPr>
          <w:b/>
          <w:color w:val="17365D"/>
        </w:rPr>
        <w:t xml:space="preserve">Teacher’s notes / Методическая пометка  </w:t>
      </w:r>
      <w:r>
        <w:t>Hand out or ask pupils to turn to the worksheet only after the “no grades / no stress” message so the sheet does not visually trigger a test response first.</w:t>
      </w:r>
    </w:p>
    <w:p w:rsidR="008A726D" w:rsidRDefault="00000000">
      <w:pPr>
        <w:spacing w:after="60"/>
        <w:rPr>
          <w:rFonts w:hint="eastAsia"/>
        </w:rPr>
      </w:pPr>
      <w:r>
        <w:rPr>
          <w:b/>
          <w:color w:val="17365D"/>
        </w:rPr>
        <w:t xml:space="preserve">Transition / Переход  </w:t>
      </w:r>
      <w:r>
        <w:t>“Let’s start with the easiest thing to bring back — words you already know.”</w:t>
      </w:r>
    </w:p>
    <w:p w:rsidR="008A726D" w:rsidRDefault="00000000">
      <w:pPr>
        <w:pStyle w:val="Heading2"/>
      </w:pPr>
      <w:r>
        <w:t>Stage 2. Checkpoint 1 — Vocabulary Scan</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2 • 4 min • Individual</w:t>
            </w:r>
          </w:p>
        </w:tc>
      </w:tr>
    </w:tbl>
    <w:p w:rsidR="008A726D" w:rsidRDefault="00000000">
      <w:pPr>
        <w:spacing w:after="60"/>
        <w:rPr>
          <w:rFonts w:hint="eastAsia"/>
        </w:rPr>
      </w:pPr>
      <w:r>
        <w:rPr>
          <w:b/>
          <w:color w:val="17365D"/>
        </w:rPr>
        <w:t xml:space="preserve">Teacher / Учитель  </w:t>
      </w:r>
      <w:r>
        <w:t>Point to the four zones. Say: “Work on Part A. Match the school clues, circle the correct number words and tick two words that are true for you.” Do not orally reveal the subject names from the worksheet. The slide is a visual orientation tool, not an answer key.</w:t>
      </w:r>
    </w:p>
    <w:p w:rsidR="008A726D" w:rsidRDefault="00000000">
      <w:pPr>
        <w:spacing w:after="60"/>
        <w:rPr>
          <w:rFonts w:hint="eastAsia"/>
        </w:rPr>
      </w:pPr>
      <w:r>
        <w:rPr>
          <w:b/>
          <w:color w:val="17365D"/>
        </w:rPr>
        <w:t xml:space="preserve">Student task / Действия учащихся  </w:t>
      </w:r>
      <w:r>
        <w:t>Complete worksheet Part A independently. Personal-interest ticks are truthful choices, not correct/incorrect answers.</w:t>
      </w:r>
    </w:p>
    <w:p w:rsidR="008A726D" w:rsidRDefault="00000000">
      <w:pPr>
        <w:spacing w:after="60"/>
        <w:rPr>
          <w:rFonts w:hint="eastAsia"/>
        </w:rPr>
      </w:pPr>
      <w:r>
        <w:rPr>
          <w:b/>
          <w:color w:val="17365D"/>
        </w:rPr>
        <w:t xml:space="preserve">Expected answers / Примерные ответы  </w:t>
      </w:r>
      <w:r>
        <w:t>School clues: 1 Art, 2 PE, 3 Science, 4 English. Numbers: fourteen, forty, eighteen, eighty. Personal words vary.</w:t>
      </w:r>
    </w:p>
    <w:p w:rsidR="008A726D" w:rsidRDefault="00000000">
      <w:pPr>
        <w:spacing w:after="60"/>
        <w:rPr>
          <w:rFonts w:hint="eastAsia"/>
        </w:rPr>
      </w:pPr>
      <w:r>
        <w:rPr>
          <w:b/>
          <w:color w:val="17365D"/>
        </w:rPr>
        <w:t xml:space="preserve">Differentiation / Дифференциация  </w:t>
      </w:r>
      <w:r>
        <w:t>Core: complete matching + numbers. Challenge: finish all and silently say the four numbers. Star: create one oral phrase with a chosen personal word after time.</w:t>
      </w:r>
    </w:p>
    <w:p w:rsidR="008A726D" w:rsidRDefault="00000000">
      <w:pPr>
        <w:spacing w:after="60"/>
        <w:rPr>
          <w:rFonts w:hint="eastAsia"/>
        </w:rPr>
      </w:pPr>
      <w:r>
        <w:rPr>
          <w:b/>
          <w:color w:val="17365D"/>
        </w:rPr>
        <w:t xml:space="preserve">Assessment / Оценивание  </w:t>
      </w:r>
      <w:r>
        <w:t>Check retrieval speed and teen/tens confusion. Personal choices are unscored.</w:t>
      </w:r>
    </w:p>
    <w:p w:rsidR="008A726D" w:rsidRDefault="00000000">
      <w:pPr>
        <w:spacing w:after="60"/>
        <w:rPr>
          <w:rFonts w:hint="eastAsia"/>
        </w:rPr>
      </w:pPr>
      <w:r>
        <w:rPr>
          <w:b/>
          <w:color w:val="17365D"/>
        </w:rPr>
        <w:t xml:space="preserve">Teacher’s notes / Методическая пометка  </w:t>
      </w:r>
      <w:r>
        <w:t>If several pupils hesitate on 14/40 or 18/80, note it for later warm-ups rather than stopping the diagnostic flow.</w:t>
      </w:r>
    </w:p>
    <w:p w:rsidR="008A726D" w:rsidRDefault="00000000">
      <w:pPr>
        <w:spacing w:after="60"/>
        <w:rPr>
          <w:rFonts w:hint="eastAsia"/>
        </w:rPr>
      </w:pPr>
      <w:r>
        <w:rPr>
          <w:b/>
          <w:color w:val="17365D"/>
        </w:rPr>
        <w:t xml:space="preserve">Transition / Переход  </w:t>
      </w:r>
      <w:r>
        <w:t>“Good. Now words become a text. Use your Reading Radar.”</w:t>
      </w:r>
    </w:p>
    <w:p w:rsidR="008A726D" w:rsidRDefault="00000000">
      <w:pPr>
        <w:pStyle w:val="Heading2"/>
      </w:pPr>
      <w:r>
        <w:t>Stage 3. Checkpoint 2 — Reading Radar</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3 • 5 min • Individual</w:t>
            </w:r>
          </w:p>
        </w:tc>
      </w:tr>
    </w:tbl>
    <w:p w:rsidR="008A726D" w:rsidRDefault="00000000">
      <w:pPr>
        <w:spacing w:after="60"/>
        <w:rPr>
          <w:rFonts w:hint="eastAsia"/>
        </w:rPr>
      </w:pPr>
      <w:r>
        <w:rPr>
          <w:b/>
          <w:color w:val="17365D"/>
        </w:rPr>
        <w:t xml:space="preserve">Teacher / Учитель  </w:t>
      </w:r>
      <w:r>
        <w:t>Before pupils read, point to READ → FIND → CHECK. Say: “First read for the big idea. Then read again for facts. Don’t translate every word.” Give silent reading time, then let pupils complete the title, True/False and one weekend detail on Part B.</w:t>
      </w:r>
    </w:p>
    <w:p w:rsidR="008A726D" w:rsidRDefault="00000000">
      <w:pPr>
        <w:spacing w:after="60"/>
        <w:rPr>
          <w:rFonts w:hint="eastAsia"/>
        </w:rPr>
      </w:pPr>
      <w:r>
        <w:rPr>
          <w:b/>
          <w:color w:val="17365D"/>
        </w:rPr>
        <w:t xml:space="preserve">Student task / Действия учащихся  </w:t>
      </w:r>
      <w:r>
        <w:t>Read Ben’s text twice and complete six tasks.</w:t>
      </w:r>
    </w:p>
    <w:p w:rsidR="008A726D" w:rsidRDefault="00000000">
      <w:pPr>
        <w:spacing w:after="60"/>
        <w:rPr>
          <w:rFonts w:hint="eastAsia"/>
        </w:rPr>
      </w:pPr>
      <w:r>
        <w:rPr>
          <w:b/>
          <w:color w:val="17365D"/>
        </w:rPr>
        <w:t xml:space="preserve">Expected answers / Примерные ответы  </w:t>
      </w:r>
      <w:r>
        <w:t>Best title: B About Ben. Ben is twelve — False. He has got a sister — True. Science is his favourite subject — True. He can play the guitar — False. Weekend detail: reads comics / plays games / meets friends.</w:t>
      </w:r>
    </w:p>
    <w:p w:rsidR="008A726D" w:rsidRDefault="00000000">
      <w:pPr>
        <w:spacing w:after="60"/>
        <w:rPr>
          <w:rFonts w:hint="eastAsia"/>
        </w:rPr>
      </w:pPr>
      <w:r>
        <w:rPr>
          <w:b/>
          <w:color w:val="17365D"/>
        </w:rPr>
        <w:t xml:space="preserve">Differentiation / Дифференциация  </w:t>
      </w:r>
      <w:r>
        <w:t>Core: focus on title + True/False. Challenge: complete all six. Star: underline one text fragment that proves a True/False answer.</w:t>
      </w:r>
    </w:p>
    <w:p w:rsidR="008A726D" w:rsidRDefault="00000000">
      <w:pPr>
        <w:spacing w:after="60"/>
        <w:rPr>
          <w:rFonts w:hint="eastAsia"/>
        </w:rPr>
      </w:pPr>
      <w:r>
        <w:rPr>
          <w:b/>
          <w:color w:val="17365D"/>
        </w:rPr>
        <w:t xml:space="preserve">Assessment / Оценивание  </w:t>
      </w:r>
      <w:r>
        <w:t>Look for gist vs detail patterns. A pupil who understands the title but misses details needs different support from a pupil who cannot identify the topic.</w:t>
      </w:r>
    </w:p>
    <w:p w:rsidR="008A726D" w:rsidRDefault="00000000">
      <w:pPr>
        <w:spacing w:after="60"/>
        <w:rPr>
          <w:rFonts w:hint="eastAsia"/>
        </w:rPr>
      </w:pPr>
      <w:r>
        <w:rPr>
          <w:b/>
          <w:color w:val="17365D"/>
        </w:rPr>
        <w:t xml:space="preserve">Teacher’s notes / Методическая пометка  </w:t>
      </w:r>
      <w:r>
        <w:t>Do not explain Bristol or every vocabulary item unless meaning breaks completely. The strategy itself is part of the diagnostic target.</w:t>
      </w:r>
    </w:p>
    <w:p w:rsidR="008A726D" w:rsidRDefault="00000000">
      <w:pPr>
        <w:spacing w:after="60"/>
        <w:rPr>
          <w:rFonts w:hint="eastAsia"/>
        </w:rPr>
      </w:pPr>
      <w:r>
        <w:rPr>
          <w:b/>
          <w:color w:val="17365D"/>
        </w:rPr>
        <w:t xml:space="preserve">Transition / Переход  </w:t>
      </w:r>
      <w:r>
        <w:t>“Now close the reading task. Let’s see what your Listening Radar catches.”</w:t>
      </w:r>
    </w:p>
    <w:p w:rsidR="008A726D" w:rsidRDefault="00000000">
      <w:pPr>
        <w:pStyle w:val="Heading1"/>
      </w:pPr>
      <w:r>
        <w:t>16. Detailed Lesson Plan / Подробный сценарий урока — continued</w:t>
      </w:r>
    </w:p>
    <w:p w:rsidR="008A726D" w:rsidRDefault="00000000">
      <w:pPr>
        <w:pStyle w:val="Heading2"/>
      </w:pPr>
      <w:r>
        <w:t>Stage 4. Checkpoint 3 — Listening Radar</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4 • 4 min • Individual</w:t>
            </w:r>
          </w:p>
        </w:tc>
      </w:tr>
    </w:tbl>
    <w:p w:rsidR="008A726D" w:rsidRDefault="00000000">
      <w:pPr>
        <w:spacing w:after="60"/>
        <w:rPr>
          <w:rFonts w:hint="eastAsia"/>
        </w:rPr>
      </w:pPr>
      <w:r>
        <w:rPr>
          <w:b/>
          <w:color w:val="17365D"/>
        </w:rPr>
        <w:lastRenderedPageBreak/>
        <w:t xml:space="preserve">Teacher / Учитель  </w:t>
      </w:r>
      <w:r>
        <w:t>Ask pupils to look at the five profile fields before listening. Say: “First listen — catch the idea. Second listen — check the details. You do NOT need every word.” Read the script naturally once without pauses, allow 15–20 seconds for notes, then read it a second time at a slightly slower natural pace.</w:t>
      </w:r>
    </w:p>
    <w:p w:rsidR="008A726D" w:rsidRDefault="00000000">
      <w:pPr>
        <w:spacing w:after="60"/>
        <w:rPr>
          <w:rFonts w:hint="eastAsia"/>
        </w:rPr>
      </w:pPr>
      <w:r>
        <w:rPr>
          <w:b/>
          <w:color w:val="17365D"/>
        </w:rPr>
        <w:t xml:space="preserve">Student task / Действия учащихся  </w:t>
      </w:r>
      <w:r>
        <w:t>Listen twice and complete Name, Age, Favourite subject, Has got, Can.</w:t>
      </w:r>
    </w:p>
    <w:p w:rsidR="008A726D" w:rsidRDefault="00000000">
      <w:pPr>
        <w:spacing w:after="60"/>
        <w:rPr>
          <w:rFonts w:hint="eastAsia"/>
        </w:rPr>
      </w:pPr>
      <w:r>
        <w:rPr>
          <w:b/>
          <w:color w:val="17365D"/>
        </w:rPr>
        <w:t xml:space="preserve">Expected answers / Примерные ответы  </w:t>
      </w:r>
      <w:r>
        <w:t>Name: Sophie. Age: 11. Favourite subject: Art. Has got: a small grey cat / a cat (Pepper acceptable). Can: swim / swim quite well.</w:t>
      </w:r>
    </w:p>
    <w:p w:rsidR="008A726D" w:rsidRDefault="00000000">
      <w:pPr>
        <w:spacing w:after="60"/>
        <w:rPr>
          <w:rFonts w:hint="eastAsia"/>
        </w:rPr>
      </w:pPr>
      <w:r>
        <w:rPr>
          <w:b/>
          <w:color w:val="17365D"/>
        </w:rPr>
        <w:t xml:space="preserve">Differentiation / Дифференциация  </w:t>
      </w:r>
      <w:r>
        <w:t>Core: 3 correct fields are useful evidence. Challenge: 4–5. Star: also recall one extra detail after checking (Pepper / drawing / cannot play guitar / reads or draws after school).</w:t>
      </w:r>
    </w:p>
    <w:p w:rsidR="008A726D" w:rsidRDefault="00000000">
      <w:pPr>
        <w:spacing w:after="60"/>
        <w:rPr>
          <w:rFonts w:hint="eastAsia"/>
        </w:rPr>
      </w:pPr>
      <w:r>
        <w:rPr>
          <w:b/>
          <w:color w:val="17365D"/>
        </w:rPr>
        <w:t xml:space="preserve">Assessment / Оценивание  </w:t>
      </w:r>
      <w:r>
        <w:t>Record whether difficulty comes from listening itself or from spelling after hearing the answer. Accept understandable spelling if the intended word is clear.</w:t>
      </w:r>
    </w:p>
    <w:p w:rsidR="008A726D" w:rsidRDefault="00000000">
      <w:pPr>
        <w:spacing w:after="60"/>
        <w:rPr>
          <w:rFonts w:hint="eastAsia"/>
        </w:rPr>
      </w:pPr>
      <w:r>
        <w:rPr>
          <w:b/>
          <w:color w:val="17365D"/>
        </w:rPr>
        <w:t xml:space="preserve">Teacher’s notes / Методическая пометка  </w:t>
      </w:r>
      <w:r>
        <w:t>Do not pause after every sentence during the first listening. The task is listening for specific information, not dictation.</w:t>
      </w:r>
    </w:p>
    <w:p w:rsidR="008A726D" w:rsidRDefault="00000000">
      <w:pPr>
        <w:spacing w:after="60"/>
        <w:rPr>
          <w:rFonts w:hint="eastAsia"/>
        </w:rPr>
      </w:pPr>
      <w:r>
        <w:rPr>
          <w:b/>
          <w:color w:val="17365D"/>
        </w:rPr>
        <w:t xml:space="preserve">Transition / Переход  </w:t>
      </w:r>
      <w:r>
        <w:t>“You’ve listened for facts. Now choose the grammar tool that makes each sentence work.”</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DDEBF7"/>
            <w:tcMar>
              <w:top w:w="80" w:type="dxa"/>
              <w:left w:w="120" w:type="dxa"/>
              <w:bottom w:w="80" w:type="dxa"/>
              <w:right w:w="120" w:type="dxa"/>
            </w:tcMar>
          </w:tcPr>
          <w:p w:rsidR="008A726D" w:rsidRDefault="00000000">
            <w:pPr>
              <w:rPr>
                <w:rFonts w:hint="eastAsia"/>
              </w:rPr>
            </w:pPr>
            <w:r>
              <w:rPr>
                <w:b/>
                <w:color w:val="17365D"/>
                <w:sz w:val="20"/>
              </w:rPr>
              <w:t>LISTENING</w:t>
            </w:r>
            <w:r w:rsidRPr="007C1818">
              <w:rPr>
                <w:b/>
                <w:color w:val="17365D"/>
                <w:sz w:val="20"/>
                <w:lang w:val="ru-RU"/>
              </w:rPr>
              <w:t xml:space="preserve"> </w:t>
            </w:r>
            <w:r>
              <w:rPr>
                <w:b/>
                <w:color w:val="17365D"/>
                <w:sz w:val="20"/>
              </w:rPr>
              <w:t>SCRIPT</w:t>
            </w:r>
            <w:r w:rsidRPr="007C1818">
              <w:rPr>
                <w:b/>
                <w:color w:val="17365D"/>
                <w:sz w:val="20"/>
                <w:lang w:val="ru-RU"/>
              </w:rPr>
              <w:t xml:space="preserve"> / ТЕКСТ ДЛЯ УЧИТЕЛЯ</w:t>
            </w:r>
            <w:r w:rsidRPr="007C1818">
              <w:rPr>
                <w:lang w:val="ru-RU"/>
              </w:rPr>
              <w:br/>
            </w:r>
            <w:r>
              <w:t>Hi</w:t>
            </w:r>
            <w:r w:rsidRPr="007C1818">
              <w:rPr>
                <w:lang w:val="ru-RU"/>
              </w:rPr>
              <w:t xml:space="preserve">! </w:t>
            </w:r>
            <w:r>
              <w:t>I’m Sophie. I’m eleven years old. My favourite school subject is Art because I love drawing. I’ve got a small grey cat called Pepper. I can swim quite well, but I can’t play the guitar. After school I usually read or draw.</w:t>
            </w:r>
          </w:p>
        </w:tc>
      </w:tr>
    </w:tbl>
    <w:p w:rsidR="008A726D" w:rsidRDefault="00000000">
      <w:pPr>
        <w:pStyle w:val="Heading2"/>
      </w:pPr>
      <w:r>
        <w:t>Stage 5. Checkpoint 4 — Choose the Right Tool</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5 • 5 min • Individual</w:t>
            </w:r>
          </w:p>
        </w:tc>
      </w:tr>
    </w:tbl>
    <w:p w:rsidR="008A726D" w:rsidRDefault="00000000">
      <w:pPr>
        <w:spacing w:after="60"/>
        <w:rPr>
          <w:rFonts w:hint="eastAsia"/>
        </w:rPr>
      </w:pPr>
      <w:r>
        <w:rPr>
          <w:b/>
          <w:color w:val="17365D"/>
        </w:rPr>
        <w:t xml:space="preserve">Teacher / Учитель  </w:t>
      </w:r>
      <w:r>
        <w:t>Point to the three headings BE / HAVE GOT / CAN. Say: “Choose the form that makes the sentence work. The slide shows examples; complete the full task on Part C.” Keep the room quiet so the result reflects individual retrieval.</w:t>
      </w:r>
    </w:p>
    <w:p w:rsidR="008A726D" w:rsidRDefault="00000000">
      <w:pPr>
        <w:spacing w:after="60"/>
        <w:rPr>
          <w:rFonts w:hint="eastAsia"/>
        </w:rPr>
      </w:pPr>
      <w:r>
        <w:rPr>
          <w:b/>
          <w:color w:val="17365D"/>
        </w:rPr>
        <w:t xml:space="preserve">Student task / Действия учащихся  </w:t>
      </w:r>
      <w:r>
        <w:t>Choose one form in six items and correct one sentence.</w:t>
      </w:r>
    </w:p>
    <w:p w:rsidR="008A726D" w:rsidRDefault="00000000">
      <w:pPr>
        <w:spacing w:after="60"/>
        <w:rPr>
          <w:rFonts w:hint="eastAsia"/>
        </w:rPr>
      </w:pPr>
      <w:r>
        <w:rPr>
          <w:b/>
          <w:color w:val="17365D"/>
        </w:rPr>
        <w:t xml:space="preserve">Expected answers / Примерные ответы  </w:t>
      </w:r>
      <w:r>
        <w:t>1 am; 2 has got; 3 can; 4 Are; 5 Have; 6 Can; 7 He has got blue eyes.</w:t>
      </w:r>
    </w:p>
    <w:p w:rsidR="008A726D" w:rsidRDefault="00000000">
      <w:pPr>
        <w:spacing w:after="60"/>
        <w:rPr>
          <w:rFonts w:hint="eastAsia"/>
        </w:rPr>
      </w:pPr>
      <w:r>
        <w:rPr>
          <w:b/>
          <w:color w:val="17365D"/>
        </w:rPr>
        <w:t xml:space="preserve">Differentiation / Дифференциация  </w:t>
      </w:r>
      <w:r>
        <w:t>Core: six multiple-choice items. Challenge: correction item too. Star: silently explain why “cans” is wrong or why “Have you got” starts with Have.</w:t>
      </w:r>
    </w:p>
    <w:p w:rsidR="008A726D" w:rsidRDefault="00000000">
      <w:pPr>
        <w:spacing w:after="60"/>
        <w:rPr>
          <w:rFonts w:hint="eastAsia"/>
        </w:rPr>
      </w:pPr>
      <w:r>
        <w:rPr>
          <w:b/>
          <w:color w:val="17365D"/>
        </w:rPr>
        <w:t xml:space="preserve">Assessment / Оценивание  </w:t>
      </w:r>
      <w:r>
        <w:t>Look for clusters: be inversion, has/have, can + base verb. Do not convert the stage into a remedial grammar lecture.</w:t>
      </w:r>
    </w:p>
    <w:p w:rsidR="008A726D" w:rsidRDefault="00000000">
      <w:pPr>
        <w:spacing w:after="60"/>
        <w:rPr>
          <w:rFonts w:hint="eastAsia"/>
        </w:rPr>
      </w:pPr>
      <w:r>
        <w:rPr>
          <w:b/>
          <w:color w:val="17365D"/>
        </w:rPr>
        <w:t xml:space="preserve">Teacher’s notes / Методическая пометка  </w:t>
      </w:r>
      <w:r>
        <w:t>If many pupils make the same error, mark the pattern for Module 1 opening retrieval practice.</w:t>
      </w:r>
    </w:p>
    <w:p w:rsidR="008A726D" w:rsidRDefault="00000000">
      <w:pPr>
        <w:spacing w:after="60"/>
        <w:rPr>
          <w:rFonts w:hint="eastAsia"/>
        </w:rPr>
      </w:pPr>
      <w:r>
        <w:rPr>
          <w:b/>
          <w:color w:val="17365D"/>
        </w:rPr>
        <w:t xml:space="preserve">Transition / Переход  </w:t>
      </w:r>
      <w:r>
        <w:t>“Grammar tools ready. Now put the words into question order.”</w:t>
      </w:r>
    </w:p>
    <w:p w:rsidR="008A726D" w:rsidRDefault="00000000">
      <w:pPr>
        <w:pStyle w:val="Heading2"/>
      </w:pPr>
      <w:r>
        <w:t>Stage 6. Checkpoint 5 — Question Code</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6 • 3 min • Individual → pairs</w:t>
            </w:r>
          </w:p>
        </w:tc>
      </w:tr>
    </w:tbl>
    <w:p w:rsidR="008A726D" w:rsidRDefault="00000000">
      <w:pPr>
        <w:spacing w:after="60"/>
        <w:rPr>
          <w:rFonts w:hint="eastAsia"/>
        </w:rPr>
      </w:pPr>
      <w:r>
        <w:rPr>
          <w:b/>
          <w:color w:val="17365D"/>
        </w:rPr>
        <w:t xml:space="preserve">Teacher / Учитель  </w:t>
      </w:r>
      <w:r>
        <w:t>Say: “Build the three questions first. Check the capital letter, word order and question mark. Then write ONE question of your own.” After independent work, let partners ask only their own question orally.</w:t>
      </w:r>
    </w:p>
    <w:p w:rsidR="008A726D" w:rsidRDefault="00000000">
      <w:pPr>
        <w:spacing w:after="60"/>
        <w:rPr>
          <w:rFonts w:hint="eastAsia"/>
        </w:rPr>
      </w:pPr>
      <w:r>
        <w:rPr>
          <w:b/>
          <w:color w:val="17365D"/>
        </w:rPr>
        <w:t xml:space="preserve">Student task / Действия учащихся  </w:t>
      </w:r>
      <w:r>
        <w:t>Reorder three questions and create one real question for a partner.</w:t>
      </w:r>
    </w:p>
    <w:p w:rsidR="008A726D" w:rsidRDefault="00000000">
      <w:pPr>
        <w:spacing w:after="60"/>
        <w:rPr>
          <w:rFonts w:hint="eastAsia"/>
        </w:rPr>
      </w:pPr>
      <w:r>
        <w:rPr>
          <w:b/>
          <w:color w:val="17365D"/>
        </w:rPr>
        <w:t xml:space="preserve">Expected answers / Примерные ответы  </w:t>
      </w:r>
      <w:r>
        <w:t>What’s your name? / Have you got a pet? / Can you swim? Own question varies; accept any understandable age-appropriate question.</w:t>
      </w:r>
    </w:p>
    <w:p w:rsidR="008A726D" w:rsidRDefault="00000000">
      <w:pPr>
        <w:spacing w:after="60"/>
        <w:rPr>
          <w:rFonts w:hint="eastAsia"/>
        </w:rPr>
      </w:pPr>
      <w:r>
        <w:rPr>
          <w:b/>
          <w:color w:val="17365D"/>
        </w:rPr>
        <w:t xml:space="preserve">Differentiation / Дифференциация  </w:t>
      </w:r>
      <w:r>
        <w:t>Core: three model questions. Challenge: add own question. Star: ask a follow-up after hearing the answer.</w:t>
      </w:r>
    </w:p>
    <w:p w:rsidR="008A726D" w:rsidRDefault="00000000">
      <w:pPr>
        <w:spacing w:after="60"/>
        <w:rPr>
          <w:rFonts w:hint="eastAsia"/>
        </w:rPr>
      </w:pPr>
      <w:r>
        <w:rPr>
          <w:b/>
          <w:color w:val="17365D"/>
        </w:rPr>
        <w:t xml:space="preserve">Assessment / Оценивание  </w:t>
      </w:r>
      <w:r>
        <w:t>Assess word order separately from oral confidence. A pupil may write a correct question but need speaking support, or vice versa.</w:t>
      </w:r>
    </w:p>
    <w:p w:rsidR="008A726D" w:rsidRDefault="00000000">
      <w:pPr>
        <w:spacing w:after="60"/>
        <w:rPr>
          <w:rFonts w:hint="eastAsia"/>
        </w:rPr>
      </w:pPr>
      <w:r>
        <w:rPr>
          <w:b/>
          <w:color w:val="17365D"/>
        </w:rPr>
        <w:t xml:space="preserve">Teacher’s notes / Методическая пометка  </w:t>
      </w:r>
      <w:r>
        <w:t>Keep pair exchange very short — this is a diagnostic checkpoint, not yet the main speaking stage.</w:t>
      </w:r>
    </w:p>
    <w:p w:rsidR="008A726D" w:rsidRDefault="00000000">
      <w:pPr>
        <w:spacing w:after="60"/>
        <w:rPr>
          <w:rFonts w:hint="eastAsia"/>
        </w:rPr>
      </w:pPr>
      <w:r>
        <w:rPr>
          <w:b/>
          <w:color w:val="17365D"/>
        </w:rPr>
        <w:t xml:space="preserve">Transition / Переход  </w:t>
      </w:r>
      <w:r>
        <w:t>“One more tool before speaking: let’s read the clues inside a dictionary transcription.”</w:t>
      </w:r>
    </w:p>
    <w:p w:rsidR="008A726D" w:rsidRDefault="00000000">
      <w:pPr>
        <w:pStyle w:val="Heading1"/>
      </w:pPr>
      <w:r>
        <w:lastRenderedPageBreak/>
        <w:t>16. Detailed Lesson Plan / Подробный сценарий урока — continued</w:t>
      </w:r>
    </w:p>
    <w:p w:rsidR="008A726D" w:rsidRDefault="00000000">
      <w:pPr>
        <w:pStyle w:val="Heading2"/>
      </w:pPr>
      <w:r>
        <w:t>Stage 7. Sound Detective — Dictionary Decoder</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7 • 4 min • Whole class → pairs</w:t>
            </w:r>
          </w:p>
        </w:tc>
      </w:tr>
    </w:tbl>
    <w:p w:rsidR="008A726D" w:rsidRDefault="00000000">
      <w:pPr>
        <w:spacing w:after="60"/>
        <w:rPr>
          <w:rFonts w:hint="eastAsia"/>
        </w:rPr>
      </w:pPr>
      <w:r>
        <w:rPr>
          <w:b/>
          <w:color w:val="17365D"/>
        </w:rPr>
        <w:t xml:space="preserve">Teacher / Учитель  </w:t>
      </w:r>
      <w:r>
        <w:t>Display teacher /ˈtiːtʃə/ in large format. Say</w:t>
      </w:r>
      <w:r w:rsidRPr="007C1818">
        <w:rPr>
          <w:lang w:val="ru-RU"/>
        </w:rPr>
        <w:t xml:space="preserve"> </w:t>
      </w:r>
      <w:r>
        <w:t>in</w:t>
      </w:r>
      <w:r w:rsidRPr="007C1818">
        <w:rPr>
          <w:lang w:val="ru-RU"/>
        </w:rPr>
        <w:t xml:space="preserve"> </w:t>
      </w:r>
      <w:r>
        <w:t>Russian</w:t>
      </w:r>
      <w:r w:rsidRPr="007C1818">
        <w:rPr>
          <w:lang w:val="ru-RU"/>
        </w:rPr>
        <w:t xml:space="preserve">: «Сегодня мы смотрим на транскрипцию как на словарный код. Косые черты показывают произношение; знак ˈ стоит перед ударным слогом; ː показывает долгий звук; /ə/ — слабый безударный звук». </w:t>
      </w:r>
      <w:r>
        <w:t>Then ask: “Find the stress mark. Find ː. Find /tʃ/. Find /ə/.” Only after the guided example should pupils complete Part F.</w:t>
      </w:r>
    </w:p>
    <w:p w:rsidR="008A726D" w:rsidRDefault="00000000">
      <w:pPr>
        <w:spacing w:after="60"/>
        <w:rPr>
          <w:rFonts w:hint="eastAsia"/>
        </w:rPr>
      </w:pPr>
      <w:r>
        <w:rPr>
          <w:b/>
          <w:color w:val="17365D"/>
        </w:rPr>
        <w:t xml:space="preserve">Student task / Действия учащихся  </w:t>
      </w:r>
      <w:r>
        <w:t>Use the Russian clue box and analyse teacher, student, computer and music.</w:t>
      </w:r>
    </w:p>
    <w:p w:rsidR="008A726D" w:rsidRDefault="00000000">
      <w:pPr>
        <w:spacing w:after="60"/>
        <w:rPr>
          <w:rFonts w:hint="eastAsia"/>
        </w:rPr>
      </w:pPr>
      <w:r>
        <w:rPr>
          <w:b/>
          <w:color w:val="17365D"/>
        </w:rPr>
        <w:t xml:space="preserve">Expected answers / Примерные ответы  </w:t>
      </w:r>
      <w:r>
        <w:t>a) computer has stress not on the first syllable. b) teacher, student and music contain ː as requested. c) /ə/: teacher final syllable; student unstressed second syllable; computer initial and final syllables (one or both occurrences should be accepted if the instruction is interpreted by word). d) /tʃ/ in teacher. Matching: ˈ → D; ː → C; / / → B; /ə/ → A.</w:t>
      </w:r>
    </w:p>
    <w:p w:rsidR="008A726D" w:rsidRDefault="00000000">
      <w:pPr>
        <w:spacing w:after="60"/>
        <w:rPr>
          <w:rFonts w:hint="eastAsia"/>
        </w:rPr>
      </w:pPr>
      <w:r>
        <w:rPr>
          <w:b/>
          <w:color w:val="17365D"/>
        </w:rPr>
        <w:t xml:space="preserve">Differentiation / Дифференциация  </w:t>
      </w:r>
      <w:r>
        <w:t>Core: use the Russian cheat sheet. Challenge: find all requested clues. Star: complete Optional Dictionary Challenge or explain one clue without looking back.</w:t>
      </w:r>
    </w:p>
    <w:p w:rsidR="008A726D" w:rsidRDefault="00000000">
      <w:pPr>
        <w:spacing w:after="60"/>
        <w:rPr>
          <w:rFonts w:hint="eastAsia"/>
        </w:rPr>
      </w:pPr>
      <w:r>
        <w:rPr>
          <w:b/>
          <w:color w:val="17365D"/>
        </w:rPr>
        <w:t xml:space="preserve">Assessment / Оценивание  </w:t>
      </w:r>
      <w:r>
        <w:t>This stage teaches new reading-of-transcription conventions, so it is not scored as if all content were previously mastered. Separate “understood after explanation” from “already knew”.</w:t>
      </w:r>
    </w:p>
    <w:p w:rsidR="008A726D" w:rsidRDefault="00000000">
      <w:pPr>
        <w:spacing w:after="60"/>
        <w:rPr>
          <w:rFonts w:hint="eastAsia"/>
        </w:rPr>
      </w:pPr>
      <w:r>
        <w:rPr>
          <w:b/>
          <w:color w:val="17365D"/>
        </w:rPr>
        <w:t xml:space="preserve">Teacher’s notes / Методическая пометка  </w:t>
      </w:r>
      <w:r>
        <w:t>Do not require children to memorise the word “schwa”. The functional knowledge is recognising /ə/ as a weak unstressed sound. Do not say that ː is “two dots after a letter”; it marks the length of the preceding sound in phonemic transcription.</w:t>
      </w:r>
    </w:p>
    <w:p w:rsidR="008A726D" w:rsidRDefault="00000000">
      <w:pPr>
        <w:spacing w:after="60"/>
        <w:rPr>
          <w:rFonts w:hint="eastAsia"/>
        </w:rPr>
      </w:pPr>
      <w:r>
        <w:rPr>
          <w:b/>
          <w:color w:val="17365D"/>
        </w:rPr>
        <w:t xml:space="preserve">Transition / Переход  </w:t>
      </w:r>
      <w:r>
        <w:t>“You can read the sound code. Now let’s use English in a real conversation.”</w:t>
      </w:r>
    </w:p>
    <w:p w:rsidR="008A726D" w:rsidRDefault="00000000">
      <w:pPr>
        <w:pStyle w:val="Heading2"/>
      </w:pPr>
      <w:r>
        <w:t>Stage 8. Speaking Check — Talk About You</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8 • 5 min • Pairs; teacher circulates</w:t>
            </w:r>
          </w:p>
        </w:tc>
      </w:tr>
    </w:tbl>
    <w:p w:rsidR="008A726D" w:rsidRDefault="00000000">
      <w:pPr>
        <w:spacing w:after="60"/>
        <w:rPr>
          <w:rFonts w:hint="eastAsia"/>
        </w:rPr>
      </w:pPr>
      <w:r>
        <w:rPr>
          <w:b/>
          <w:color w:val="17365D"/>
        </w:rPr>
        <w:t xml:space="preserve">Teacher / Учитель  </w:t>
      </w:r>
      <w:r>
        <w:t>Say: “Choose four questions. Core: answer at least three. Challenge: four or five in full sentences. Star Challenge: ask one follow-up question.” Remind pupils of “Can you say that again, please?” Start simultaneous pair speaking while you circulate with a compact observation grid.</w:t>
      </w:r>
    </w:p>
    <w:p w:rsidR="008A726D" w:rsidRDefault="00000000">
      <w:pPr>
        <w:spacing w:after="60"/>
        <w:rPr>
          <w:rFonts w:hint="eastAsia"/>
        </w:rPr>
      </w:pPr>
      <w:r>
        <w:rPr>
          <w:b/>
          <w:color w:val="17365D"/>
        </w:rPr>
        <w:t xml:space="preserve">Student task / Действия учащихся  </w:t>
      </w:r>
      <w:r>
        <w:t>Ask and answer personal questions. No writing is required in Part G.</w:t>
      </w:r>
    </w:p>
    <w:p w:rsidR="008A726D" w:rsidRDefault="00000000">
      <w:pPr>
        <w:spacing w:after="60"/>
        <w:rPr>
          <w:rFonts w:hint="eastAsia"/>
        </w:rPr>
      </w:pPr>
      <w:r>
        <w:rPr>
          <w:b/>
          <w:color w:val="17365D"/>
        </w:rPr>
        <w:t xml:space="preserve">Expected answers / Примерные ответы  </w:t>
      </w:r>
      <w:r>
        <w:t>Personal answers. Model: “My name is Dasha. I’m eleven. My favourite subject is Art. I’ve got a cat. I can swim. I like drawing.”</w:t>
      </w:r>
    </w:p>
    <w:p w:rsidR="008A726D" w:rsidRDefault="00000000">
      <w:pPr>
        <w:spacing w:after="60"/>
        <w:rPr>
          <w:rFonts w:hint="eastAsia"/>
        </w:rPr>
      </w:pPr>
      <w:r>
        <w:rPr>
          <w:b/>
          <w:color w:val="17365D"/>
        </w:rPr>
        <w:t xml:space="preserve">Differentiation / Дифференциация  </w:t>
      </w:r>
      <w:r>
        <w:t>Core: 3 answers with visible support. Challenge: 4–5 full answers. Star: one follow-up question and natural response.</w:t>
      </w:r>
    </w:p>
    <w:p w:rsidR="008A726D" w:rsidRDefault="00000000">
      <w:pPr>
        <w:spacing w:after="60"/>
        <w:rPr>
          <w:rFonts w:hint="eastAsia"/>
        </w:rPr>
      </w:pPr>
      <w:r>
        <w:rPr>
          <w:b/>
          <w:color w:val="17365D"/>
        </w:rPr>
        <w:t xml:space="preserve">Assessment / Оценивание  </w:t>
      </w:r>
      <w:r>
        <w:t>Use + / ± / – for: answers understandable; question use; fluency/support. Avoid converting accent differences into errors if intelligibility is good.</w:t>
      </w:r>
    </w:p>
    <w:p w:rsidR="008A726D" w:rsidRDefault="00000000">
      <w:pPr>
        <w:spacing w:after="60"/>
        <w:rPr>
          <w:rFonts w:hint="eastAsia"/>
        </w:rPr>
      </w:pPr>
      <w:r>
        <w:rPr>
          <w:b/>
          <w:color w:val="17365D"/>
        </w:rPr>
        <w:t xml:space="preserve">Teacher’s notes / Методическая пометка  </w:t>
      </w:r>
      <w:r>
        <w:t>Do not queue pupils for individual oral testing. Pair speaking gives substantially more language evidence in five minutes. Listen to a rotating sample and revisit uncertain pupils later in Module 1.</w:t>
      </w:r>
    </w:p>
    <w:p w:rsidR="008A726D" w:rsidRDefault="00000000">
      <w:pPr>
        <w:spacing w:after="60"/>
        <w:rPr>
          <w:rFonts w:hint="eastAsia"/>
        </w:rPr>
      </w:pPr>
      <w:r>
        <w:rPr>
          <w:b/>
          <w:color w:val="17365D"/>
        </w:rPr>
        <w:t xml:space="preserve">Transition / Переход  </w:t>
      </w:r>
      <w:r>
        <w:t>“You’ve spoken about yourself. Now show what you can write clearly.”</w:t>
      </w:r>
    </w:p>
    <w:p w:rsidR="008A726D" w:rsidRDefault="00000000">
      <w:pPr>
        <w:pStyle w:val="Heading2"/>
      </w:pPr>
      <w:r>
        <w:t>Stage 9. Mini Writing Check — Write About You</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9 • 3 min • Individual</w:t>
            </w:r>
          </w:p>
        </w:tc>
      </w:tr>
    </w:tbl>
    <w:p w:rsidR="008A726D" w:rsidRDefault="00000000">
      <w:pPr>
        <w:spacing w:after="60"/>
        <w:rPr>
          <w:rFonts w:hint="eastAsia"/>
        </w:rPr>
      </w:pPr>
      <w:r>
        <w:rPr>
          <w:b/>
          <w:color w:val="17365D"/>
        </w:rPr>
        <w:t xml:space="preserve">Teacher / Учитель  </w:t>
      </w:r>
      <w:r>
        <w:t>Say: “Write four clear sentences. Check three things: capital letter, word order, full stop. If you finish, add one Challenge sentence.” Do not provide individual spelling unless a pupil cannot begin at all.</w:t>
      </w:r>
    </w:p>
    <w:p w:rsidR="008A726D" w:rsidRDefault="00000000">
      <w:pPr>
        <w:spacing w:after="60"/>
        <w:rPr>
          <w:rFonts w:hint="eastAsia"/>
        </w:rPr>
      </w:pPr>
      <w:r>
        <w:rPr>
          <w:b/>
          <w:color w:val="17365D"/>
        </w:rPr>
        <w:t xml:space="preserve">Student task / Действия учащихся  </w:t>
      </w:r>
      <w:r>
        <w:t>Complete four sentence frames and optionally one extra sentence.</w:t>
      </w:r>
    </w:p>
    <w:p w:rsidR="008A726D" w:rsidRDefault="00000000">
      <w:pPr>
        <w:spacing w:after="60"/>
        <w:rPr>
          <w:rFonts w:hint="eastAsia"/>
        </w:rPr>
      </w:pPr>
      <w:r>
        <w:rPr>
          <w:b/>
          <w:color w:val="17365D"/>
        </w:rPr>
        <w:t xml:space="preserve">Expected answers / Примерные ответы  </w:t>
      </w:r>
      <w:r>
        <w:t>Personal answers. Expected frames: My name is … . / I am … years old. / I like … . / I can … . Challenge: I have got … . OR My favourite … is … .</w:t>
      </w:r>
    </w:p>
    <w:p w:rsidR="008A726D" w:rsidRDefault="00000000">
      <w:pPr>
        <w:spacing w:after="60"/>
        <w:rPr>
          <w:rFonts w:hint="eastAsia"/>
        </w:rPr>
      </w:pPr>
      <w:r>
        <w:rPr>
          <w:b/>
          <w:color w:val="17365D"/>
        </w:rPr>
        <w:t xml:space="preserve">Differentiation / Дифференциация  </w:t>
      </w:r>
      <w:r>
        <w:t>Core: 4 supported sentences. Challenge: 5 sentences. Star: replace one frame with an independently constructed sentence while preserving clarity.</w:t>
      </w:r>
    </w:p>
    <w:p w:rsidR="008A726D" w:rsidRDefault="00000000">
      <w:pPr>
        <w:spacing w:after="60"/>
        <w:rPr>
          <w:rFonts w:hint="eastAsia"/>
        </w:rPr>
      </w:pPr>
      <w:r>
        <w:rPr>
          <w:b/>
          <w:color w:val="17365D"/>
        </w:rPr>
        <w:t xml:space="preserve">Assessment / Оценивание  </w:t>
      </w:r>
      <w:r>
        <w:t>Observe whether errors are grammar, spelling or basic sentence conventions. For this diagnostic, understandable spelling can still demonstrate vocabulary and syntax knowledge.</w:t>
      </w:r>
    </w:p>
    <w:p w:rsidR="008A726D" w:rsidRDefault="00000000">
      <w:pPr>
        <w:spacing w:after="60"/>
        <w:rPr>
          <w:rFonts w:hint="eastAsia"/>
        </w:rPr>
      </w:pPr>
      <w:r>
        <w:rPr>
          <w:b/>
          <w:color w:val="17365D"/>
        </w:rPr>
        <w:lastRenderedPageBreak/>
        <w:t xml:space="preserve">Teacher’s notes / Методическая пометка  </w:t>
      </w:r>
      <w:r>
        <w:t>Do not overcorrect on the sheet during the task. Mark patterns afterward; live correction changes the evidence.</w:t>
      </w:r>
    </w:p>
    <w:p w:rsidR="008A726D" w:rsidRDefault="00000000">
      <w:pPr>
        <w:spacing w:after="60"/>
        <w:rPr>
          <w:rFonts w:hint="eastAsia"/>
        </w:rPr>
      </w:pPr>
      <w:r>
        <w:rPr>
          <w:b/>
          <w:color w:val="17365D"/>
        </w:rPr>
        <w:t xml:space="preserve">Transition / Переход  </w:t>
      </w:r>
      <w:r>
        <w:t>“Last checkpoint: not what I think — what do YOU think about your English starting point?”</w:t>
      </w:r>
    </w:p>
    <w:p w:rsidR="008A726D" w:rsidRDefault="00000000">
      <w:pPr>
        <w:pStyle w:val="Heading1"/>
      </w:pPr>
      <w:r>
        <w:t>16. Detailed Lesson Plan / Подробный сценарий урока — final stages</w:t>
      </w:r>
    </w:p>
    <w:p w:rsidR="008A726D" w:rsidRDefault="00000000">
      <w:pPr>
        <w:pStyle w:val="Heading2"/>
      </w:pPr>
      <w:r>
        <w:t>Stage 10. My English Starting Point</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10 • 3 min • Individual</w:t>
            </w:r>
          </w:p>
        </w:tc>
      </w:tr>
    </w:tbl>
    <w:p w:rsidR="008A726D" w:rsidRDefault="00000000">
      <w:pPr>
        <w:spacing w:after="60"/>
        <w:rPr>
          <w:rFonts w:hint="eastAsia"/>
        </w:rPr>
      </w:pPr>
      <w:r>
        <w:rPr>
          <w:b/>
          <w:color w:val="17365D"/>
        </w:rPr>
        <w:t xml:space="preserve">Teacher / Учитель  </w:t>
      </w:r>
      <w:r>
        <w:t>Point to the three choices: “I can do it / I can do it with some help / I want to practise this more.” Say</w:t>
      </w:r>
      <w:r w:rsidRPr="007C1818">
        <w:rPr>
          <w:lang w:val="ru-RU"/>
        </w:rPr>
        <w:t xml:space="preserve"> </w:t>
      </w:r>
      <w:r>
        <w:t>in</w:t>
      </w:r>
      <w:r w:rsidRPr="007C1818">
        <w:rPr>
          <w:lang w:val="ru-RU"/>
        </w:rPr>
        <w:t xml:space="preserve"> </w:t>
      </w:r>
      <w:r>
        <w:t>Russian</w:t>
      </w:r>
      <w:r w:rsidRPr="007C1818">
        <w:rPr>
          <w:lang w:val="ru-RU"/>
        </w:rPr>
        <w:t xml:space="preserve"> </w:t>
      </w:r>
      <w:r>
        <w:t>if</w:t>
      </w:r>
      <w:r w:rsidRPr="007C1818">
        <w:rPr>
          <w:lang w:val="ru-RU"/>
        </w:rPr>
        <w:t xml:space="preserve"> </w:t>
      </w:r>
      <w:r>
        <w:t>needed</w:t>
      </w:r>
      <w:r w:rsidRPr="007C1818">
        <w:rPr>
          <w:lang w:val="ru-RU"/>
        </w:rPr>
        <w:t xml:space="preserve">: «Отмечайте честно — здесь нет правильного ответа». </w:t>
      </w:r>
      <w:r>
        <w:t>Pupils tick one box for each of six skills, then complete “My strongest skill is … / I want to improve …”.</w:t>
      </w:r>
    </w:p>
    <w:p w:rsidR="008A726D" w:rsidRDefault="00000000">
      <w:pPr>
        <w:spacing w:after="60"/>
        <w:rPr>
          <w:rFonts w:hint="eastAsia"/>
        </w:rPr>
      </w:pPr>
      <w:r>
        <w:rPr>
          <w:b/>
          <w:color w:val="17365D"/>
        </w:rPr>
        <w:t xml:space="preserve">Student task / Действия учащихся  </w:t>
      </w:r>
      <w:r>
        <w:t>Complete final self-check independently.</w:t>
      </w:r>
    </w:p>
    <w:p w:rsidR="008A726D" w:rsidRDefault="00000000">
      <w:pPr>
        <w:spacing w:after="60"/>
        <w:rPr>
          <w:rFonts w:hint="eastAsia"/>
        </w:rPr>
      </w:pPr>
      <w:r>
        <w:rPr>
          <w:b/>
          <w:color w:val="17365D"/>
        </w:rPr>
        <w:t xml:space="preserve">Expected answers / Примерные ответы  </w:t>
      </w:r>
      <w:r>
        <w:t>All choices are valid. Strongest skill and improvement goal are personal.</w:t>
      </w:r>
    </w:p>
    <w:p w:rsidR="008A726D" w:rsidRDefault="00000000">
      <w:pPr>
        <w:spacing w:after="60"/>
        <w:rPr>
          <w:rFonts w:hint="eastAsia"/>
        </w:rPr>
      </w:pPr>
      <w:r>
        <w:rPr>
          <w:b/>
          <w:color w:val="17365D"/>
        </w:rPr>
        <w:t xml:space="preserve">Differentiation / Дифференциация  </w:t>
      </w:r>
      <w:r>
        <w:t>Core: tick all six rows. Challenge: complete both reflection sentences. Star: briefly explain one choice to a partner.</w:t>
      </w:r>
    </w:p>
    <w:p w:rsidR="008A726D" w:rsidRDefault="00000000">
      <w:pPr>
        <w:spacing w:after="60"/>
        <w:rPr>
          <w:rFonts w:hint="eastAsia"/>
        </w:rPr>
      </w:pPr>
      <w:r>
        <w:rPr>
          <w:b/>
          <w:color w:val="17365D"/>
        </w:rPr>
        <w:t xml:space="preserve">Assessment / Оценивание  </w:t>
      </w:r>
      <w:r>
        <w:t>Compare self-check with worksheet/speaking evidence after the lesson. Large mismatch is useful information about confidence and self-awareness, not a reason to “correct” the child publicly.</w:t>
      </w:r>
    </w:p>
    <w:p w:rsidR="008A726D" w:rsidRDefault="00000000">
      <w:pPr>
        <w:spacing w:after="60"/>
        <w:rPr>
          <w:rFonts w:hint="eastAsia"/>
        </w:rPr>
      </w:pPr>
      <w:r>
        <w:rPr>
          <w:b/>
          <w:color w:val="17365D"/>
        </w:rPr>
        <w:t xml:space="preserve">Teacher’s notes / Методическая пометка  </w:t>
      </w:r>
      <w:r>
        <w:t>Keep the stage non-judgemental. Do not ask the class to raise hands for “who is weak at grammar”.</w:t>
      </w:r>
    </w:p>
    <w:p w:rsidR="008A726D" w:rsidRDefault="00000000">
      <w:pPr>
        <w:spacing w:after="60"/>
        <w:rPr>
          <w:rFonts w:hint="eastAsia"/>
        </w:rPr>
      </w:pPr>
      <w:r>
        <w:rPr>
          <w:b/>
          <w:color w:val="17365D"/>
        </w:rPr>
        <w:t xml:space="preserve">Transition / Переход  </w:t>
      </w:r>
      <w:r>
        <w:t>“You now know where you’re starting. That means the Starter mission is complete.”</w:t>
      </w:r>
    </w:p>
    <w:p w:rsidR="008A726D" w:rsidRDefault="00000000">
      <w:pPr>
        <w:pStyle w:val="Heading2"/>
      </w:pPr>
      <w:r>
        <w:t>Stage 11. Starter Complete! — Next Stop: Module 1</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3F6F8"/>
            <w:tcMar>
              <w:top w:w="80" w:type="dxa"/>
              <w:left w:w="120" w:type="dxa"/>
              <w:bottom w:w="80" w:type="dxa"/>
              <w:right w:w="120" w:type="dxa"/>
            </w:tcMar>
          </w:tcPr>
          <w:p w:rsidR="008A726D" w:rsidRDefault="00000000">
            <w:pPr>
              <w:rPr>
                <w:rFonts w:hint="eastAsia"/>
              </w:rPr>
            </w:pPr>
            <w:r>
              <w:rPr>
                <w:b/>
                <w:color w:val="0B7F8F"/>
                <w:sz w:val="20"/>
              </w:rPr>
              <w:t>TIME / MODE</w:t>
            </w:r>
            <w:r>
              <w:br/>
              <w:t>Slide 11 • 2 min • Whole class</w:t>
            </w:r>
          </w:p>
        </w:tc>
      </w:tr>
    </w:tbl>
    <w:p w:rsidR="008A726D" w:rsidRDefault="00000000">
      <w:pPr>
        <w:spacing w:after="60"/>
        <w:rPr>
          <w:rFonts w:hint="eastAsia"/>
        </w:rPr>
      </w:pPr>
      <w:r>
        <w:rPr>
          <w:b/>
          <w:color w:val="17365D"/>
        </w:rPr>
        <w:t xml:space="preserve">Teacher / Учитель  </w:t>
      </w:r>
      <w:r>
        <w:t>Recap the four-step route: WELCOME → REMEMBER → TALK → READY. Say: “Your English tools are ready. Now the real Grade 5 journey begins.” Point to NEXT STOP: MODULE 1. Finish with: “Bring curiosity. Bring questions. Bring your English.”</w:t>
      </w:r>
    </w:p>
    <w:p w:rsidR="008A726D" w:rsidRDefault="00000000">
      <w:pPr>
        <w:spacing w:after="60"/>
        <w:rPr>
          <w:rFonts w:hint="eastAsia"/>
        </w:rPr>
      </w:pPr>
      <w:r>
        <w:rPr>
          <w:b/>
          <w:color w:val="17365D"/>
        </w:rPr>
        <w:t xml:space="preserve">Student task / Действия учащихся  </w:t>
      </w:r>
      <w:r>
        <w:t>Listen, recognise the four-lesson journey and prepare for the first module.</w:t>
      </w:r>
    </w:p>
    <w:p w:rsidR="008A726D" w:rsidRDefault="00000000">
      <w:pPr>
        <w:spacing w:after="60"/>
        <w:rPr>
          <w:rFonts w:hint="eastAsia"/>
        </w:rPr>
      </w:pPr>
      <w:r>
        <w:rPr>
          <w:b/>
          <w:color w:val="17365D"/>
        </w:rPr>
        <w:t xml:space="preserve">Expected answers / Примерные ответы  </w:t>
      </w:r>
      <w:r>
        <w:t>No fixed answer. Optional response: name one thing you can now do better than at the start of the Starter Pack.</w:t>
      </w:r>
    </w:p>
    <w:p w:rsidR="008A726D" w:rsidRDefault="00000000">
      <w:pPr>
        <w:spacing w:after="60"/>
        <w:rPr>
          <w:rFonts w:hint="eastAsia"/>
        </w:rPr>
      </w:pPr>
      <w:r>
        <w:rPr>
          <w:b/>
          <w:color w:val="17365D"/>
        </w:rPr>
        <w:t xml:space="preserve">Differentiation / Дифференциация  </w:t>
      </w:r>
      <w:r>
        <w:t>All learners finish the same route. Do not announce diagnostic rankings.</w:t>
      </w:r>
    </w:p>
    <w:p w:rsidR="008A726D" w:rsidRDefault="00000000">
      <w:pPr>
        <w:spacing w:after="60"/>
        <w:rPr>
          <w:rFonts w:hint="eastAsia"/>
        </w:rPr>
      </w:pPr>
      <w:r>
        <w:rPr>
          <w:b/>
          <w:color w:val="17365D"/>
        </w:rPr>
        <w:t xml:space="preserve">Assessment / Оценивание  </w:t>
      </w:r>
      <w:r>
        <w:t>The stage serves closure and transition, not assessment.</w:t>
      </w:r>
    </w:p>
    <w:p w:rsidR="008A726D" w:rsidRDefault="00000000">
      <w:pPr>
        <w:spacing w:after="60"/>
        <w:rPr>
          <w:rFonts w:hint="eastAsia"/>
        </w:rPr>
      </w:pPr>
      <w:r>
        <w:rPr>
          <w:b/>
          <w:color w:val="17365D"/>
        </w:rPr>
        <w:t xml:space="preserve">Teacher’s notes / Методическая пометка  </w:t>
      </w:r>
      <w:r>
        <w:t>Collect worksheets calmly. Tell pupils when/how they will receive feedback if you plan to return the sheets.</w:t>
      </w:r>
    </w:p>
    <w:p w:rsidR="008A726D" w:rsidRDefault="00000000">
      <w:pPr>
        <w:spacing w:after="60"/>
        <w:rPr>
          <w:rFonts w:hint="eastAsia"/>
        </w:rPr>
      </w:pPr>
      <w:r>
        <w:rPr>
          <w:b/>
          <w:color w:val="17365D"/>
        </w:rPr>
        <w:t xml:space="preserve">Transition / Переход  </w:t>
      </w:r>
      <w:r>
        <w:t>End of Starter Pack → Module 1.</w:t>
      </w:r>
    </w:p>
    <w:p w:rsidR="008A726D" w:rsidRPr="007C1818" w:rsidRDefault="00000000">
      <w:pPr>
        <w:pStyle w:val="Heading1"/>
        <w:rPr>
          <w:lang w:val="ru-RU"/>
        </w:rPr>
      </w:pPr>
      <w:r w:rsidRPr="007C1818">
        <w:rPr>
          <w:lang w:val="ru-RU"/>
        </w:rPr>
        <w:t>1</w:t>
      </w:r>
      <w:r w:rsidR="007C1818" w:rsidRPr="007C1818">
        <w:rPr>
          <w:lang w:val="ru-RU"/>
        </w:rPr>
        <w:t>7</w:t>
      </w:r>
      <w:r w:rsidRPr="007C1818">
        <w:rPr>
          <w:lang w:val="ru-RU"/>
        </w:rPr>
        <w:t xml:space="preserve">. </w:t>
      </w:r>
      <w:r>
        <w:t>Worksheet</w:t>
      </w:r>
      <w:r w:rsidRPr="007C1818">
        <w:rPr>
          <w:lang w:val="ru-RU"/>
        </w:rPr>
        <w:t xml:space="preserve"> </w:t>
      </w:r>
      <w:r>
        <w:t>Diagnostic</w:t>
      </w:r>
      <w:r w:rsidRPr="007C1818">
        <w:rPr>
          <w:lang w:val="ru-RU"/>
        </w:rPr>
        <w:t xml:space="preserve"> </w:t>
      </w:r>
      <w:r>
        <w:t>Map</w:t>
      </w:r>
      <w:r w:rsidRPr="007C1818">
        <w:rPr>
          <w:lang w:val="ru-RU"/>
        </w:rPr>
        <w:t xml:space="preserve"> / Диагностическая карта рабочего листа</w:t>
      </w:r>
    </w:p>
    <w:tbl>
      <w:tblPr>
        <w:tblW w:w="0" w:type="auto"/>
        <w:jc w:val="center"/>
        <w:tblLook w:val="04A0" w:firstRow="1" w:lastRow="0" w:firstColumn="1" w:lastColumn="0" w:noHBand="0" w:noVBand="1"/>
      </w:tblPr>
      <w:tblGrid>
        <w:gridCol w:w="3468"/>
        <w:gridCol w:w="3468"/>
        <w:gridCol w:w="3468"/>
      </w:tblGrid>
      <w:tr w:rsidR="008A726D">
        <w:trPr>
          <w:tblHeader/>
          <w:jc w:val="center"/>
        </w:trPr>
        <w:tc>
          <w:tcPr>
            <w:tcW w:w="3468" w:type="dxa"/>
            <w:shd w:val="clear" w:color="auto" w:fill="17365D"/>
          </w:tcPr>
          <w:p w:rsidR="008A726D" w:rsidRDefault="00000000">
            <w:pPr>
              <w:rPr>
                <w:rFonts w:hint="eastAsia"/>
              </w:rPr>
            </w:pPr>
            <w:r>
              <w:rPr>
                <w:b/>
                <w:color w:val="FFFFFF"/>
              </w:rPr>
              <w:t>Part</w:t>
            </w:r>
          </w:p>
        </w:tc>
        <w:tc>
          <w:tcPr>
            <w:tcW w:w="3468" w:type="dxa"/>
            <w:shd w:val="clear" w:color="auto" w:fill="17365D"/>
          </w:tcPr>
          <w:p w:rsidR="008A726D" w:rsidRDefault="00000000">
            <w:pPr>
              <w:rPr>
                <w:rFonts w:hint="eastAsia"/>
              </w:rPr>
            </w:pPr>
            <w:r>
              <w:rPr>
                <w:b/>
                <w:color w:val="FFFFFF"/>
              </w:rPr>
              <w:t>Evidence</w:t>
            </w:r>
          </w:p>
        </w:tc>
        <w:tc>
          <w:tcPr>
            <w:tcW w:w="3468" w:type="dxa"/>
            <w:shd w:val="clear" w:color="auto" w:fill="17365D"/>
          </w:tcPr>
          <w:p w:rsidR="008A726D" w:rsidRDefault="00000000">
            <w:pPr>
              <w:rPr>
                <w:rFonts w:hint="eastAsia"/>
              </w:rPr>
            </w:pPr>
            <w:r>
              <w:rPr>
                <w:b/>
                <w:color w:val="FFFFFF"/>
              </w:rPr>
              <w:t>Teacher interpretation</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A. Vocabulary Scan</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4 subject matches + 4 number distinctions + 2 personal choices</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Check retrieval and teen/tens confusion; personal choices unscored.</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B. Reading Radar</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Best title + 4 True/False + weekend detail</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Separate gist and detail reading.</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C. Grammar Tools</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6 choices + 1 correction</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Track be / have got / can patterns.</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D. Question Code</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3 reordered questions + own question</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Check syntax and functional question creation.</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E. Listening Radar</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5 profile fields</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Accept understandable spelling when the heard content is correct.</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F. Dictionary Decoder</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stress, length, schwa, /tʃ/, sign-meaning match</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Partly instructional, not pure prior-knowledge diagnostic.</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G. Speaking Check</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4 prompts chosen; teacher observes</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No written answer; sample across pairs.</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H. Mini Writing</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4 frames + optional challenge</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Check sentence conventions and basic grammar.</w:t>
            </w:r>
          </w:p>
        </w:tc>
      </w:tr>
      <w:tr w:rsidR="008A726D">
        <w:trPr>
          <w:jc w:val="center"/>
        </w:trPr>
        <w:tc>
          <w:tcPr>
            <w:tcW w:w="3468" w:type="dxa"/>
            <w:tcBorders>
              <w:top w:val="single" w:sz="3" w:space="0" w:color="D9E2F3"/>
              <w:left w:val="single" w:sz="3" w:space="0" w:color="D9E2F3"/>
              <w:bottom w:val="single" w:sz="3" w:space="0" w:color="D9E2F3"/>
              <w:right w:val="single" w:sz="3" w:space="0" w:color="D9E2F3"/>
            </w:tcBorders>
            <w:shd w:val="clear" w:color="auto" w:fill="DDEBF7"/>
            <w:tcMar>
              <w:top w:w="50" w:type="dxa"/>
              <w:left w:w="60" w:type="dxa"/>
              <w:bottom w:w="50" w:type="dxa"/>
              <w:right w:w="60" w:type="dxa"/>
            </w:tcMar>
          </w:tcPr>
          <w:p w:rsidR="008A726D" w:rsidRDefault="00000000">
            <w:pPr>
              <w:spacing w:after="0"/>
              <w:rPr>
                <w:rFonts w:hint="eastAsia"/>
              </w:rPr>
            </w:pPr>
            <w:r>
              <w:rPr>
                <w:sz w:val="16"/>
              </w:rPr>
              <w:t>I. Starting Point</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6 self-check rows + 2 reflections</w:t>
            </w:r>
          </w:p>
        </w:tc>
        <w:tc>
          <w:tcPr>
            <w:tcW w:w="3468" w:type="dxa"/>
            <w:tcBorders>
              <w:top w:val="single" w:sz="3" w:space="0" w:color="D9E2F3"/>
              <w:left w:val="single" w:sz="3" w:space="0" w:color="D9E2F3"/>
              <w:bottom w:val="single" w:sz="3" w:space="0" w:color="D9E2F3"/>
              <w:right w:val="single" w:sz="3" w:space="0" w:color="D9E2F3"/>
            </w:tcBorders>
            <w:tcMar>
              <w:top w:w="50" w:type="dxa"/>
              <w:left w:w="60" w:type="dxa"/>
              <w:bottom w:w="50" w:type="dxa"/>
              <w:right w:w="60" w:type="dxa"/>
            </w:tcMar>
          </w:tcPr>
          <w:p w:rsidR="008A726D" w:rsidRDefault="00000000">
            <w:pPr>
              <w:spacing w:after="0"/>
              <w:rPr>
                <w:rFonts w:hint="eastAsia"/>
              </w:rPr>
            </w:pPr>
            <w:r>
              <w:rPr>
                <w:sz w:val="16"/>
              </w:rPr>
              <w:t>Metacognitive evidence; not scored.</w:t>
            </w:r>
          </w:p>
        </w:tc>
      </w:tr>
    </w:tbl>
    <w:p w:rsidR="008A726D" w:rsidRPr="007C1818" w:rsidRDefault="00000000">
      <w:pPr>
        <w:pStyle w:val="Heading1"/>
        <w:rPr>
          <w:lang w:val="ru-RU"/>
        </w:rPr>
      </w:pPr>
      <w:r w:rsidRPr="007C1818">
        <w:rPr>
          <w:lang w:val="ru-RU"/>
        </w:rPr>
        <w:lastRenderedPageBreak/>
        <w:t>1</w:t>
      </w:r>
      <w:r w:rsidR="007C1818" w:rsidRPr="007C1818">
        <w:rPr>
          <w:lang w:val="ru-RU"/>
        </w:rPr>
        <w:t>8</w:t>
      </w:r>
      <w:r w:rsidRPr="007C1818">
        <w:rPr>
          <w:lang w:val="ru-RU"/>
        </w:rPr>
        <w:t xml:space="preserve">. </w:t>
      </w:r>
      <w:r>
        <w:t>Teacher</w:t>
      </w:r>
      <w:r w:rsidRPr="007C1818">
        <w:rPr>
          <w:lang w:val="ru-RU"/>
        </w:rPr>
        <w:t xml:space="preserve"> </w:t>
      </w:r>
      <w:r>
        <w:t>Diagnostic</w:t>
      </w:r>
      <w:r w:rsidRPr="007C1818">
        <w:rPr>
          <w:lang w:val="ru-RU"/>
        </w:rPr>
        <w:t xml:space="preserve"> </w:t>
      </w:r>
      <w:r>
        <w:t>Grid</w:t>
      </w:r>
      <w:r w:rsidRPr="007C1818">
        <w:rPr>
          <w:lang w:val="ru-RU"/>
        </w:rPr>
        <w:t xml:space="preserve"> / Быстрая карта учителя</w:t>
      </w:r>
    </w:p>
    <w:p w:rsidR="008A726D" w:rsidRPr="007C1818" w:rsidRDefault="00000000">
      <w:pPr>
        <w:rPr>
          <w:rFonts w:hint="eastAsia"/>
          <w:lang w:val="ru-RU"/>
        </w:rPr>
      </w:pPr>
      <w:r w:rsidRPr="007C1818">
        <w:rPr>
          <w:lang w:val="ru-RU"/>
        </w:rPr>
        <w:t xml:space="preserve">После урока удобно перенести результаты не в единую отметку, а в компактный профиль. Коды: + = </w:t>
      </w:r>
      <w:r>
        <w:t>ready</w:t>
      </w:r>
      <w:r w:rsidRPr="007C1818">
        <w:rPr>
          <w:lang w:val="ru-RU"/>
        </w:rPr>
        <w:t xml:space="preserve">; ± = </w:t>
      </w:r>
      <w:r>
        <w:t>some</w:t>
      </w:r>
      <w:r w:rsidRPr="007C1818">
        <w:rPr>
          <w:lang w:val="ru-RU"/>
        </w:rPr>
        <w:t xml:space="preserve"> </w:t>
      </w:r>
      <w:r>
        <w:t>support</w:t>
      </w:r>
      <w:r w:rsidRPr="007C1818">
        <w:rPr>
          <w:lang w:val="ru-RU"/>
        </w:rPr>
        <w:t xml:space="preserve">; – = </w:t>
      </w:r>
      <w:r>
        <w:t>revisit</w:t>
      </w:r>
      <w:r w:rsidRPr="007C1818">
        <w:rPr>
          <w:lang w:val="ru-RU"/>
        </w:rPr>
        <w:t xml:space="preserve">. Для </w:t>
      </w:r>
      <w:r>
        <w:t>speaking</w:t>
      </w:r>
      <w:r w:rsidRPr="007C1818">
        <w:rPr>
          <w:lang w:val="ru-RU"/>
        </w:rPr>
        <w:t xml:space="preserve"> можно заполнить колонку прямо во время парной работы; остальные — после просмотра листа.</w:t>
      </w:r>
    </w:p>
    <w:tbl>
      <w:tblPr>
        <w:tblW w:w="0" w:type="auto"/>
        <w:jc w:val="center"/>
        <w:tblLook w:val="04A0" w:firstRow="1" w:lastRow="0" w:firstColumn="1" w:lastColumn="0" w:noHBand="0" w:noVBand="1"/>
      </w:tblPr>
      <w:tblGrid>
        <w:gridCol w:w="1299"/>
        <w:gridCol w:w="1298"/>
        <w:gridCol w:w="1299"/>
        <w:gridCol w:w="1299"/>
        <w:gridCol w:w="1299"/>
        <w:gridCol w:w="1298"/>
        <w:gridCol w:w="1299"/>
        <w:gridCol w:w="1302"/>
        <w:gridCol w:w="81"/>
      </w:tblGrid>
      <w:tr w:rsidR="008A726D">
        <w:trPr>
          <w:jc w:val="center"/>
        </w:trPr>
        <w:tc>
          <w:tcPr>
            <w:tcW w:w="1300" w:type="dxa"/>
            <w:tcBorders>
              <w:top w:val="single" w:sz="3" w:space="0" w:color="D9E2F3"/>
              <w:left w:val="single" w:sz="3" w:space="0" w:color="D9E2F3"/>
              <w:bottom w:val="single" w:sz="3" w:space="0" w:color="D9E2F3"/>
              <w:right w:val="single" w:sz="3" w:space="0" w:color="D9E2F3"/>
            </w:tcBorders>
            <w:shd w:val="clear" w:color="auto" w:fill="17365D"/>
            <w:tcMar>
              <w:top w:w="40" w:type="dxa"/>
              <w:left w:w="35" w:type="dxa"/>
              <w:bottom w:w="40" w:type="dxa"/>
              <w:right w:w="35" w:type="dxa"/>
            </w:tcMar>
          </w:tcPr>
          <w:p w:rsidR="008A726D" w:rsidRDefault="00000000">
            <w:pPr>
              <w:spacing w:after="0"/>
              <w:rPr>
                <w:rFonts w:hint="eastAsia"/>
              </w:rPr>
            </w:pPr>
            <w:r>
              <w:rPr>
                <w:b/>
                <w:color w:val="FFFFFF"/>
                <w:sz w:val="14"/>
              </w:rPr>
              <w:t>Student</w:t>
            </w:r>
          </w:p>
        </w:tc>
        <w:tc>
          <w:tcPr>
            <w:tcW w:w="1300" w:type="dxa"/>
            <w:tcBorders>
              <w:top w:val="single" w:sz="3" w:space="0" w:color="D9E2F3"/>
              <w:left w:val="single" w:sz="3" w:space="0" w:color="D9E2F3"/>
              <w:bottom w:val="single" w:sz="3" w:space="0" w:color="D9E2F3"/>
              <w:right w:val="single" w:sz="3" w:space="0" w:color="D9E2F3"/>
            </w:tcBorders>
            <w:shd w:val="clear" w:color="auto" w:fill="17365D"/>
            <w:tcMar>
              <w:top w:w="40" w:type="dxa"/>
              <w:left w:w="35" w:type="dxa"/>
              <w:bottom w:w="40" w:type="dxa"/>
              <w:right w:w="35" w:type="dxa"/>
            </w:tcMar>
          </w:tcPr>
          <w:p w:rsidR="008A726D" w:rsidRDefault="00000000">
            <w:pPr>
              <w:spacing w:after="0"/>
              <w:rPr>
                <w:rFonts w:hint="eastAsia"/>
              </w:rPr>
            </w:pPr>
            <w:r>
              <w:rPr>
                <w:b/>
                <w:color w:val="FFFFFF"/>
                <w:sz w:val="14"/>
              </w:rPr>
              <w:t>Vocab</w:t>
            </w:r>
          </w:p>
        </w:tc>
        <w:tc>
          <w:tcPr>
            <w:tcW w:w="1300" w:type="dxa"/>
            <w:tcBorders>
              <w:top w:val="single" w:sz="3" w:space="0" w:color="D9E2F3"/>
              <w:left w:val="single" w:sz="3" w:space="0" w:color="D9E2F3"/>
              <w:bottom w:val="single" w:sz="3" w:space="0" w:color="D9E2F3"/>
              <w:right w:val="single" w:sz="3" w:space="0" w:color="D9E2F3"/>
            </w:tcBorders>
            <w:shd w:val="clear" w:color="auto" w:fill="17365D"/>
            <w:tcMar>
              <w:top w:w="40" w:type="dxa"/>
              <w:left w:w="35" w:type="dxa"/>
              <w:bottom w:w="40" w:type="dxa"/>
              <w:right w:w="35" w:type="dxa"/>
            </w:tcMar>
          </w:tcPr>
          <w:p w:rsidR="008A726D" w:rsidRDefault="00000000">
            <w:pPr>
              <w:spacing w:after="0"/>
              <w:rPr>
                <w:rFonts w:hint="eastAsia"/>
              </w:rPr>
            </w:pPr>
            <w:r>
              <w:rPr>
                <w:b/>
                <w:color w:val="FFFFFF"/>
                <w:sz w:val="14"/>
              </w:rPr>
              <w:t>Reading</w:t>
            </w:r>
          </w:p>
        </w:tc>
        <w:tc>
          <w:tcPr>
            <w:tcW w:w="1300" w:type="dxa"/>
            <w:tcBorders>
              <w:top w:val="single" w:sz="3" w:space="0" w:color="D9E2F3"/>
              <w:left w:val="single" w:sz="3" w:space="0" w:color="D9E2F3"/>
              <w:bottom w:val="single" w:sz="3" w:space="0" w:color="D9E2F3"/>
              <w:right w:val="single" w:sz="3" w:space="0" w:color="D9E2F3"/>
            </w:tcBorders>
            <w:shd w:val="clear" w:color="auto" w:fill="17365D"/>
            <w:tcMar>
              <w:top w:w="40" w:type="dxa"/>
              <w:left w:w="35" w:type="dxa"/>
              <w:bottom w:w="40" w:type="dxa"/>
              <w:right w:w="35" w:type="dxa"/>
            </w:tcMar>
          </w:tcPr>
          <w:p w:rsidR="008A726D" w:rsidRDefault="00000000">
            <w:pPr>
              <w:spacing w:after="0"/>
              <w:rPr>
                <w:rFonts w:hint="eastAsia"/>
              </w:rPr>
            </w:pPr>
            <w:r>
              <w:rPr>
                <w:b/>
                <w:color w:val="FFFFFF"/>
                <w:sz w:val="14"/>
              </w:rPr>
              <w:t>Listening</w:t>
            </w:r>
          </w:p>
        </w:tc>
        <w:tc>
          <w:tcPr>
            <w:tcW w:w="1300" w:type="dxa"/>
            <w:tcBorders>
              <w:top w:val="single" w:sz="3" w:space="0" w:color="D9E2F3"/>
              <w:left w:val="single" w:sz="3" w:space="0" w:color="D9E2F3"/>
              <w:bottom w:val="single" w:sz="3" w:space="0" w:color="D9E2F3"/>
              <w:right w:val="single" w:sz="3" w:space="0" w:color="D9E2F3"/>
            </w:tcBorders>
            <w:shd w:val="clear" w:color="auto" w:fill="17365D"/>
            <w:tcMar>
              <w:top w:w="40" w:type="dxa"/>
              <w:left w:w="35" w:type="dxa"/>
              <w:bottom w:w="40" w:type="dxa"/>
              <w:right w:w="35" w:type="dxa"/>
            </w:tcMar>
          </w:tcPr>
          <w:p w:rsidR="008A726D" w:rsidRDefault="00000000">
            <w:pPr>
              <w:spacing w:after="0"/>
              <w:rPr>
                <w:rFonts w:hint="eastAsia"/>
              </w:rPr>
            </w:pPr>
            <w:r>
              <w:rPr>
                <w:b/>
                <w:color w:val="FFFFFF"/>
                <w:sz w:val="14"/>
              </w:rPr>
              <w:t>Grammar</w:t>
            </w:r>
          </w:p>
        </w:tc>
        <w:tc>
          <w:tcPr>
            <w:tcW w:w="1300" w:type="dxa"/>
            <w:tcBorders>
              <w:top w:val="single" w:sz="3" w:space="0" w:color="D9E2F3"/>
              <w:left w:val="single" w:sz="3" w:space="0" w:color="D9E2F3"/>
              <w:bottom w:val="single" w:sz="3" w:space="0" w:color="D9E2F3"/>
              <w:right w:val="single" w:sz="3" w:space="0" w:color="D9E2F3"/>
            </w:tcBorders>
            <w:shd w:val="clear" w:color="auto" w:fill="17365D"/>
            <w:tcMar>
              <w:top w:w="40" w:type="dxa"/>
              <w:left w:w="35" w:type="dxa"/>
              <w:bottom w:w="40" w:type="dxa"/>
              <w:right w:w="35" w:type="dxa"/>
            </w:tcMar>
          </w:tcPr>
          <w:p w:rsidR="008A726D" w:rsidRDefault="00000000">
            <w:pPr>
              <w:spacing w:after="0"/>
              <w:rPr>
                <w:rFonts w:hint="eastAsia"/>
              </w:rPr>
            </w:pPr>
            <w:r>
              <w:rPr>
                <w:b/>
                <w:color w:val="FFFFFF"/>
                <w:sz w:val="14"/>
              </w:rPr>
              <w:t>Sound</w:t>
            </w:r>
          </w:p>
        </w:tc>
        <w:tc>
          <w:tcPr>
            <w:tcW w:w="1300" w:type="dxa"/>
            <w:tcBorders>
              <w:top w:val="single" w:sz="3" w:space="0" w:color="D9E2F3"/>
              <w:left w:val="single" w:sz="3" w:space="0" w:color="D9E2F3"/>
              <w:bottom w:val="single" w:sz="3" w:space="0" w:color="D9E2F3"/>
              <w:right w:val="single" w:sz="3" w:space="0" w:color="D9E2F3"/>
            </w:tcBorders>
            <w:shd w:val="clear" w:color="auto" w:fill="17365D"/>
            <w:tcMar>
              <w:top w:w="40" w:type="dxa"/>
              <w:left w:w="35" w:type="dxa"/>
              <w:bottom w:w="40" w:type="dxa"/>
              <w:right w:w="35" w:type="dxa"/>
            </w:tcMar>
          </w:tcPr>
          <w:p w:rsidR="008A726D" w:rsidRDefault="00000000">
            <w:pPr>
              <w:spacing w:after="0"/>
              <w:rPr>
                <w:rFonts w:hint="eastAsia"/>
              </w:rPr>
            </w:pPr>
            <w:r>
              <w:rPr>
                <w:b/>
                <w:color w:val="FFFFFF"/>
                <w:sz w:val="14"/>
              </w:rPr>
              <w:t>Speaking</w:t>
            </w:r>
          </w:p>
        </w:tc>
        <w:tc>
          <w:tcPr>
            <w:tcW w:w="1300" w:type="dxa"/>
            <w:gridSpan w:val="2"/>
            <w:tcBorders>
              <w:top w:val="single" w:sz="3" w:space="0" w:color="D9E2F3"/>
              <w:left w:val="single" w:sz="3" w:space="0" w:color="D9E2F3"/>
              <w:bottom w:val="single" w:sz="3" w:space="0" w:color="D9E2F3"/>
              <w:right w:val="single" w:sz="3" w:space="0" w:color="D9E2F3"/>
            </w:tcBorders>
            <w:shd w:val="clear" w:color="auto" w:fill="17365D"/>
            <w:tcMar>
              <w:top w:w="40" w:type="dxa"/>
              <w:left w:w="35" w:type="dxa"/>
              <w:bottom w:w="40" w:type="dxa"/>
              <w:right w:w="35" w:type="dxa"/>
            </w:tcMar>
          </w:tcPr>
          <w:p w:rsidR="008A726D" w:rsidRDefault="00000000">
            <w:pPr>
              <w:spacing w:after="0"/>
              <w:rPr>
                <w:rFonts w:hint="eastAsia"/>
              </w:rPr>
            </w:pPr>
            <w:r>
              <w:rPr>
                <w:b/>
                <w:color w:val="FFFFFF"/>
                <w:sz w:val="14"/>
              </w:rPr>
              <w:t>Writing</w:t>
            </w:r>
          </w:p>
        </w:tc>
      </w:tr>
      <w:tr w:rsidR="008A726D">
        <w:trPr>
          <w:jc w:val="center"/>
        </w:trPr>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________________</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gridSpan w:val="2"/>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r>
      <w:tr w:rsidR="008A726D">
        <w:trPr>
          <w:jc w:val="center"/>
        </w:trPr>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________________</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gridSpan w:val="2"/>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r>
      <w:tr w:rsidR="008A726D">
        <w:trPr>
          <w:jc w:val="center"/>
        </w:trPr>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________________</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c>
          <w:tcPr>
            <w:tcW w:w="1300" w:type="dxa"/>
            <w:gridSpan w:val="2"/>
            <w:tcBorders>
              <w:top w:val="single" w:sz="3" w:space="0" w:color="D9E2F3"/>
              <w:left w:val="single" w:sz="3" w:space="0" w:color="D9E2F3"/>
              <w:bottom w:val="single" w:sz="3" w:space="0" w:color="D9E2F3"/>
              <w:right w:val="single" w:sz="3" w:space="0" w:color="D9E2F3"/>
            </w:tcBorders>
            <w:tcMar>
              <w:top w:w="40" w:type="dxa"/>
              <w:left w:w="35" w:type="dxa"/>
              <w:bottom w:w="40" w:type="dxa"/>
              <w:right w:w="35" w:type="dxa"/>
            </w:tcMar>
          </w:tcPr>
          <w:p w:rsidR="008A726D" w:rsidRDefault="00000000">
            <w:pPr>
              <w:spacing w:after="0"/>
              <w:rPr>
                <w:rFonts w:hint="eastAsia"/>
              </w:rPr>
            </w:pPr>
            <w:r>
              <w:rPr>
                <w:sz w:val="14"/>
              </w:rPr>
              <w:t>+ / ± / –</w:t>
            </w:r>
          </w:p>
        </w:tc>
      </w:tr>
      <w:tr w:rsidR="008A726D">
        <w:trPr>
          <w:gridAfter w:val="1"/>
          <w:wAfter w:w="81" w:type="dxa"/>
          <w:jc w:val="center"/>
        </w:trPr>
        <w:tc>
          <w:tcPr>
            <w:tcW w:w="10404" w:type="dxa"/>
            <w:gridSpan w:val="8"/>
            <w:tcBorders>
              <w:top w:val="nil"/>
              <w:left w:val="nil"/>
              <w:bottom w:val="nil"/>
              <w:right w:val="nil"/>
            </w:tcBorders>
            <w:shd w:val="clear" w:color="auto" w:fill="E2F0D9"/>
            <w:tcMar>
              <w:top w:w="80" w:type="dxa"/>
              <w:left w:w="120" w:type="dxa"/>
              <w:bottom w:w="80" w:type="dxa"/>
              <w:right w:w="120" w:type="dxa"/>
            </w:tcMar>
          </w:tcPr>
          <w:p w:rsidR="008A726D" w:rsidRDefault="00000000">
            <w:pPr>
              <w:rPr>
                <w:rFonts w:hint="eastAsia"/>
              </w:rPr>
            </w:pPr>
            <w:r>
              <w:rPr>
                <w:b/>
                <w:color w:val="17365D"/>
                <w:sz w:val="20"/>
              </w:rPr>
              <w:t>HOW TO USE THE MAP / КАК ИСПОЛЬЗОВАТЬ</w:t>
            </w:r>
            <w:r>
              <w:br/>
              <w:t>Look first for class-wide patterns, not isolated errors.</w:t>
            </w:r>
            <w:r>
              <w:br/>
              <w:t>Choose 2–3 recurring needs to weave into Module 1 warm-ups and support cards.</w:t>
            </w:r>
            <w:r>
              <w:br/>
              <w:t>Do not create fixed “strong / weak” groups from one starter diagnostic.</w:t>
            </w:r>
          </w:p>
        </w:tc>
      </w:tr>
    </w:tbl>
    <w:p w:rsidR="008A726D" w:rsidRDefault="007C1818">
      <w:pPr>
        <w:pStyle w:val="Heading1"/>
      </w:pPr>
      <w:r>
        <w:t>19</w:t>
      </w:r>
      <w:r w:rsidR="00000000">
        <w:t>. Classroom Management &amp; Teacher Language / Организация работы</w:t>
      </w:r>
    </w:p>
    <w:tbl>
      <w:tblPr>
        <w:tblW w:w="0" w:type="auto"/>
        <w:jc w:val="center"/>
        <w:tblLayout w:type="fixed"/>
        <w:tblLook w:val="04A0" w:firstRow="1" w:lastRow="0" w:firstColumn="1" w:lastColumn="0" w:noHBand="0" w:noVBand="1"/>
      </w:tblPr>
      <w:tblGrid>
        <w:gridCol w:w="2520"/>
        <w:gridCol w:w="7992"/>
      </w:tblGrid>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Before lesson</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Place worksheet face down or hand it out after Slide 1 framing. Prepare a simple speaking observation list.</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Timing</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Use a visible timer but do not rush pupils verbally. If time is short, protect Reading, Listening, Sound explanation, Speaking and Self-check; reduce optional/challenge items first.</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Silence vs pairs</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Slides 2–7 and 9 are mainly individual; Slide 6 ends with a short pair question; Slide 8 is pair speaking; Slide 10 returns to individual reflection.</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Teacher movement</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During individual checkpoints, circulate without giving answers. During Speaking Check, circulate specifically to collect oral evidence.</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Feedback</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Use neutral phrases: “Show what you know”, “Try the next one”, “Leave it and come back”, “This helps me plan our next lessons”.</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Russian support</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Use Russian for the new transcription convention explanations and for clarifying diagnostic procedure; keep familiar task language in English.</w:t>
            </w:r>
          </w:p>
        </w:tc>
      </w:tr>
    </w:tbl>
    <w:p w:rsidR="008A726D" w:rsidRDefault="00000000">
      <w:pPr>
        <w:pStyle w:val="Heading1"/>
      </w:pPr>
      <w:r>
        <w:t>2</w:t>
      </w:r>
      <w:r w:rsidR="007C1818">
        <w:t>0</w:t>
      </w:r>
      <w:r>
        <w:t>. Homework / Bridge Task to Module 1</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FFF2CC"/>
            <w:tcMar>
              <w:top w:w="80" w:type="dxa"/>
              <w:left w:w="120" w:type="dxa"/>
              <w:bottom w:w="80" w:type="dxa"/>
              <w:right w:w="120" w:type="dxa"/>
            </w:tcMar>
          </w:tcPr>
          <w:p w:rsidR="008A726D" w:rsidRDefault="00000000">
            <w:pPr>
              <w:rPr>
                <w:rFonts w:hint="eastAsia"/>
              </w:rPr>
            </w:pPr>
            <w:r>
              <w:rPr>
                <w:b/>
                <w:color w:val="17365D"/>
                <w:sz w:val="20"/>
              </w:rPr>
              <w:t>MY ENGLISH GOAL</w:t>
            </w:r>
            <w:r>
              <w:br/>
              <w:t>This year I want to …</w:t>
            </w:r>
            <w:r>
              <w:br/>
              <w:t>speak more confidently / understand English better / learn more words / improve my pronunciation / write better / understand films and videos in English</w:t>
            </w:r>
            <w:r>
              <w:br/>
              <w:t>One small step I can take: __________________________.</w:t>
            </w:r>
          </w:p>
        </w:tc>
      </w:tr>
    </w:tbl>
    <w:p w:rsidR="008A726D" w:rsidRPr="007C1818" w:rsidRDefault="00000000">
      <w:pPr>
        <w:rPr>
          <w:rFonts w:hint="eastAsia"/>
          <w:lang w:val="ru-RU"/>
        </w:rPr>
      </w:pPr>
      <w:r w:rsidRPr="007C1818">
        <w:rPr>
          <w:lang w:val="ru-RU"/>
        </w:rPr>
        <w:t xml:space="preserve">Домашнее задание после диагностики должно быть лёгким и перспективным, а не «работой над ошибками» на весь лист. Ученик выбирает одну цель и один маленький шаг. Если начало </w:t>
      </w:r>
      <w:r>
        <w:t>Module</w:t>
      </w:r>
      <w:r w:rsidRPr="007C1818">
        <w:rPr>
          <w:lang w:val="ru-RU"/>
        </w:rPr>
        <w:t xml:space="preserve"> 1 запланировано сразу на следующий урок, эту запись можно сделать в конце </w:t>
      </w:r>
      <w:r>
        <w:t>Lesson</w:t>
      </w:r>
      <w:r w:rsidRPr="007C1818">
        <w:rPr>
          <w:lang w:val="ru-RU"/>
        </w:rPr>
        <w:t xml:space="preserve"> 4 вместо отдельного домашнего задания.</w:t>
      </w:r>
    </w:p>
    <w:p w:rsidR="008A726D" w:rsidRDefault="00000000">
      <w:pPr>
        <w:pStyle w:val="Heading1"/>
      </w:pPr>
      <w:r>
        <w:t>2</w:t>
      </w:r>
      <w:r w:rsidR="007C1818">
        <w:t>1</w:t>
      </w:r>
      <w:r>
        <w:t>. Common Difficulties &amp; Teacher Moves / Возможные трудности</w:t>
      </w:r>
    </w:p>
    <w:tbl>
      <w:tblPr>
        <w:tblW w:w="0" w:type="auto"/>
        <w:jc w:val="center"/>
        <w:tblLayout w:type="fixed"/>
        <w:tblLook w:val="04A0" w:firstRow="1" w:lastRow="0" w:firstColumn="1" w:lastColumn="0" w:noHBand="0" w:noVBand="1"/>
      </w:tblPr>
      <w:tblGrid>
        <w:gridCol w:w="3024"/>
        <w:gridCol w:w="7488"/>
      </w:tblGrid>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“I don’t know this.”</w:t>
            </w:r>
          </w:p>
        </w:tc>
        <w:tc>
          <w:tcPr>
            <w:tcW w:w="7488"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Say: “Leave it for now. Show what you do know.” A blank item is diagnostic information.</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Reads word by word / translates everything</w:t>
            </w:r>
          </w:p>
        </w:tc>
        <w:tc>
          <w:tcPr>
            <w:tcW w:w="7488"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Point back to READ → FIND → CHECK; ask for the topic before vocabulary explanations.</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Teen / tens confusion</w:t>
            </w:r>
          </w:p>
        </w:tc>
        <w:tc>
          <w:tcPr>
            <w:tcW w:w="7488"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Do not reteach immediately. Note it for quick number retrieval in Module 1 warm-ups.</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Listening spelling error</w:t>
            </w:r>
          </w:p>
        </w:tc>
        <w:tc>
          <w:tcPr>
            <w:tcW w:w="7488"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If the heard fact is identifiable, separate spelling from listening comprehension in your notes.</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Uses *cans* or *can to*</w:t>
            </w:r>
          </w:p>
        </w:tc>
        <w:tc>
          <w:tcPr>
            <w:tcW w:w="7488"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Mark as a recurring can-pattern; revisit with a 30-second retrieval task later.</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Question word order breaks</w:t>
            </w:r>
          </w:p>
        </w:tc>
        <w:tc>
          <w:tcPr>
            <w:tcW w:w="7488"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Use “helper to the front” gesture in later lessons rather than inserting a full lecture now.</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Confuses stress mark and apostrophe</w:t>
            </w:r>
          </w:p>
        </w:tc>
        <w:tc>
          <w:tcPr>
            <w:tcW w:w="7488"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Return to Russian rule: ˈ is placed before the stressed syllable in the transcription, not in the spelling of the English word.</w:t>
            </w:r>
          </w:p>
        </w:tc>
      </w:tr>
      <w:tr w:rsidR="008A726D" w:rsidRPr="007C1818">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Reads ː as a separate sound</w:t>
            </w:r>
          </w:p>
        </w:tc>
        <w:tc>
          <w:tcPr>
            <w:tcW w:w="7488"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Pr="007C1818" w:rsidRDefault="00000000">
            <w:pPr>
              <w:spacing w:after="0"/>
              <w:rPr>
                <w:rFonts w:hint="eastAsia"/>
                <w:lang w:val="ru-RU"/>
              </w:rPr>
            </w:pPr>
            <w:r>
              <w:rPr>
                <w:sz w:val="17"/>
              </w:rPr>
              <w:t>Explain</w:t>
            </w:r>
            <w:r w:rsidRPr="007C1818">
              <w:rPr>
                <w:sz w:val="17"/>
                <w:lang w:val="ru-RU"/>
              </w:rPr>
              <w:t xml:space="preserve"> </w:t>
            </w:r>
            <w:r>
              <w:rPr>
                <w:sz w:val="17"/>
              </w:rPr>
              <w:t>in</w:t>
            </w:r>
            <w:r w:rsidRPr="007C1818">
              <w:rPr>
                <w:sz w:val="17"/>
                <w:lang w:val="ru-RU"/>
              </w:rPr>
              <w:t xml:space="preserve"> </w:t>
            </w:r>
            <w:r>
              <w:rPr>
                <w:sz w:val="17"/>
              </w:rPr>
              <w:t>Russian</w:t>
            </w:r>
            <w:r w:rsidRPr="007C1818">
              <w:rPr>
                <w:sz w:val="17"/>
                <w:lang w:val="ru-RU"/>
              </w:rPr>
              <w:t>: «Этот знак сам не произносится; он показывает, что предыдущий звук тянется дольше».</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Schwa feels too abstract</w:t>
            </w:r>
          </w:p>
        </w:tc>
        <w:tc>
          <w:tcPr>
            <w:tcW w:w="7488"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Model /ə/ as a very short relaxed sound in an unstressed syllable; recognition is enough.</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lastRenderedPageBreak/>
              <w:t>Speaking freezes</w:t>
            </w:r>
          </w:p>
        </w:tc>
        <w:tc>
          <w:tcPr>
            <w:tcW w:w="7488"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Allow one chosen question at a time, point to sentence frames, and accept a short but understandable answer.</w:t>
            </w:r>
          </w:p>
        </w:tc>
      </w:tr>
      <w:tr w:rsidR="008A726D">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Self-check says “I can do everything” or “I can do nothing”</w:t>
            </w:r>
          </w:p>
        </w:tc>
        <w:tc>
          <w:tcPr>
            <w:tcW w:w="7488"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Do not correct publicly. Compare privately with evidence and use future feedback to calibrate self-assessment.</w:t>
            </w:r>
          </w:p>
        </w:tc>
      </w:tr>
    </w:tbl>
    <w:p w:rsidR="008A726D" w:rsidRPr="007C1818" w:rsidRDefault="00000000">
      <w:pPr>
        <w:pStyle w:val="Heading1"/>
        <w:rPr>
          <w:lang w:val="ru-RU"/>
        </w:rPr>
      </w:pPr>
      <w:r w:rsidRPr="007C1818">
        <w:rPr>
          <w:lang w:val="ru-RU"/>
        </w:rPr>
        <w:t>2</w:t>
      </w:r>
      <w:r w:rsidR="007C1818" w:rsidRPr="007C1818">
        <w:rPr>
          <w:lang w:val="ru-RU"/>
        </w:rPr>
        <w:t>2</w:t>
      </w:r>
      <w:r w:rsidRPr="007C1818">
        <w:rPr>
          <w:lang w:val="ru-RU"/>
        </w:rPr>
        <w:t xml:space="preserve">. </w:t>
      </w:r>
      <w:r>
        <w:t>Answers</w:t>
      </w:r>
      <w:r w:rsidRPr="007C1818">
        <w:rPr>
          <w:lang w:val="ru-RU"/>
        </w:rPr>
        <w:t xml:space="preserve"> &amp; </w:t>
      </w:r>
      <w:r>
        <w:t>Sample</w:t>
      </w:r>
      <w:r w:rsidRPr="007C1818">
        <w:rPr>
          <w:lang w:val="ru-RU"/>
        </w:rPr>
        <w:t xml:space="preserve"> </w:t>
      </w:r>
      <w:r>
        <w:t>Answers</w:t>
      </w:r>
      <w:r w:rsidRPr="007C1818">
        <w:rPr>
          <w:lang w:val="ru-RU"/>
        </w:rPr>
        <w:t xml:space="preserve"> / Ответы и примерные ответы</w:t>
      </w:r>
    </w:p>
    <w:p w:rsidR="008A726D" w:rsidRDefault="00000000">
      <w:pPr>
        <w:pStyle w:val="Heading2"/>
      </w:pPr>
      <w:r>
        <w:t>Part A — Vocabulary Scan</w:t>
      </w:r>
    </w:p>
    <w:p w:rsidR="008A726D" w:rsidRDefault="00000000">
      <w:pPr>
        <w:rPr>
          <w:rFonts w:hint="eastAsia"/>
        </w:rPr>
      </w:pPr>
      <w:r>
        <w:t>School subjects: 1 → C Art; 2 → D PE; 3 → A Science; 4 → B English. Numbers: 14 → fourteen; 40 → forty; 18 → eighteen; 80 → eighty. Personal-interest words: personal answers; no key.</w:t>
      </w:r>
    </w:p>
    <w:p w:rsidR="008A726D" w:rsidRDefault="00000000">
      <w:pPr>
        <w:pStyle w:val="Heading2"/>
      </w:pPr>
      <w:r>
        <w:t>Part B — Reading Radar</w:t>
      </w:r>
    </w:p>
    <w:p w:rsidR="008A726D" w:rsidRDefault="00000000">
      <w:pPr>
        <w:rPr>
          <w:rFonts w:hint="eastAsia"/>
        </w:rPr>
      </w:pPr>
      <w:r>
        <w:t>1 B About Ben. 2 False. 3 True. 4 True. 5 False. 6 Any one: read(s) comics / play(s) games / meet(s) friends.</w:t>
      </w:r>
    </w:p>
    <w:p w:rsidR="008A726D" w:rsidRDefault="00000000">
      <w:pPr>
        <w:pStyle w:val="Heading2"/>
      </w:pPr>
      <w:r>
        <w:t>Part C — Grammar Tools</w:t>
      </w:r>
    </w:p>
    <w:p w:rsidR="008A726D" w:rsidRDefault="00000000">
      <w:pPr>
        <w:rPr>
          <w:rFonts w:hint="eastAsia"/>
        </w:rPr>
      </w:pPr>
      <w:r>
        <w:t>1 am. 2 has got. 3 can. 4 Are. 5 Have. 6 Can. 7 He has got blue eyes.</w:t>
      </w:r>
    </w:p>
    <w:p w:rsidR="008A726D" w:rsidRDefault="00000000">
      <w:pPr>
        <w:pStyle w:val="Heading2"/>
      </w:pPr>
      <w:r>
        <w:t>Part D — Question Code</w:t>
      </w:r>
    </w:p>
    <w:p w:rsidR="008A726D" w:rsidRDefault="00000000">
      <w:pPr>
        <w:rPr>
          <w:rFonts w:hint="eastAsia"/>
        </w:rPr>
      </w:pPr>
      <w:r>
        <w:t>1 What’s your name? 2 Have you got a pet? 3 Can you swim? Your question: personal; accept any understandable, age-appropriate question with workable word order.</w:t>
      </w:r>
    </w:p>
    <w:p w:rsidR="008A726D" w:rsidRDefault="00000000">
      <w:pPr>
        <w:pStyle w:val="Heading2"/>
      </w:pPr>
      <w:r>
        <w:t>Part E — Listening Radar</w:t>
      </w:r>
    </w:p>
    <w:p w:rsidR="008A726D" w:rsidRDefault="00000000">
      <w:pPr>
        <w:rPr>
          <w:rFonts w:hint="eastAsia"/>
        </w:rPr>
      </w:pPr>
      <w:r>
        <w:t>Name: Sophie. Age: 11 / eleven. Favourite subject: Art. Has got: a small grey cat / a cat / Pepper. Can: swim / swim quite well.</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DDEBF7"/>
            <w:tcMar>
              <w:top w:w="80" w:type="dxa"/>
              <w:left w:w="120" w:type="dxa"/>
              <w:bottom w:w="80" w:type="dxa"/>
              <w:right w:w="120" w:type="dxa"/>
            </w:tcMar>
          </w:tcPr>
          <w:p w:rsidR="008A726D" w:rsidRDefault="00000000">
            <w:pPr>
              <w:rPr>
                <w:rFonts w:hint="eastAsia"/>
              </w:rPr>
            </w:pPr>
            <w:r>
              <w:rPr>
                <w:b/>
                <w:color w:val="17365D"/>
                <w:sz w:val="20"/>
              </w:rPr>
              <w:t>LISTENING SCRIPT</w:t>
            </w:r>
            <w:r>
              <w:br/>
              <w:t>Hi! I’m Sophie. I’m eleven years old. My favourite school subject is Art because I love drawing. I’ve got a small grey cat called Pepper. I can swim quite well, but I can’t play the guitar. After school I usually read or draw.</w:t>
            </w:r>
          </w:p>
        </w:tc>
      </w:tr>
    </w:tbl>
    <w:p w:rsidR="008A726D" w:rsidRDefault="00000000">
      <w:pPr>
        <w:pStyle w:val="Heading2"/>
      </w:pPr>
      <w:r>
        <w:t>Part F — Sound Detective — Dictionary Decoder</w:t>
      </w:r>
    </w:p>
    <w:p w:rsidR="008A726D" w:rsidRDefault="00000000">
      <w:pPr>
        <w:rPr>
          <w:rFonts w:hint="eastAsia"/>
        </w:rPr>
      </w:pPr>
      <w:r>
        <w:t>1a computer /kəmˈpjuːtə/ — stress is not on the first syllable. 1b Circle ː in teacher /ˈtiːtʃə/, student /ˈstjuːdənt/, music /ˈmjuːzɪk/. 1c Underline /ə/: teacher final /ə/; student /ə/ in the unstressed second syllable; computer contains /ə/ in /kəm-/ and final /-tə/. 1d /tʃ/. 2 Matching: ˈ → D; ː → C; / / → B; /ə/ → A.</w:t>
      </w:r>
    </w:p>
    <w:p w:rsidR="008A726D" w:rsidRDefault="00000000">
      <w:pPr>
        <w:pStyle w:val="Heading2"/>
      </w:pPr>
      <w:r>
        <w:t>Part G — Speaking Check</w:t>
      </w:r>
    </w:p>
    <w:p w:rsidR="008A726D" w:rsidRDefault="00000000">
      <w:pPr>
        <w:rPr>
          <w:rFonts w:hint="eastAsia"/>
        </w:rPr>
      </w:pPr>
      <w:r>
        <w:t>Personal answers. Core sample: “My name is Sasha. I’m eleven. My favourite subject is PE. I can swim.” Challenge may add pet, likes and one follow-up question.</w:t>
      </w:r>
    </w:p>
    <w:p w:rsidR="008A726D" w:rsidRDefault="00000000">
      <w:pPr>
        <w:pStyle w:val="Heading2"/>
      </w:pPr>
      <w:r>
        <w:t>Part H — Mini Writing Check</w:t>
      </w:r>
    </w:p>
    <w:p w:rsidR="008A726D" w:rsidRDefault="00000000">
      <w:pPr>
        <w:rPr>
          <w:rFonts w:hint="eastAsia"/>
        </w:rPr>
      </w:pPr>
      <w:r>
        <w:t>Personal answers. Check: capital letter at sentence start / names, understandable word order, full stop, correct use of am/can/have got in the chosen frame. Challenge fifth sentence is optional.</w:t>
      </w:r>
    </w:p>
    <w:p w:rsidR="008A726D" w:rsidRDefault="00000000">
      <w:pPr>
        <w:pStyle w:val="Heading2"/>
      </w:pPr>
      <w:r>
        <w:t>Part I — My English Starting Point</w:t>
      </w:r>
    </w:p>
    <w:p w:rsidR="008A726D" w:rsidRDefault="00000000">
      <w:pPr>
        <w:rPr>
          <w:rFonts w:hint="eastAsia"/>
        </w:rPr>
      </w:pPr>
      <w:r>
        <w:t>No correct answers. The value is in honest self-assessment. “My strongest skill…” and “I want to improve…” are personal.</w:t>
      </w:r>
    </w:p>
    <w:p w:rsidR="008A726D" w:rsidRPr="007C1818" w:rsidRDefault="00000000">
      <w:pPr>
        <w:pStyle w:val="Heading1"/>
        <w:rPr>
          <w:lang w:val="ru-RU"/>
        </w:rPr>
      </w:pPr>
      <w:r w:rsidRPr="007C1818">
        <w:rPr>
          <w:lang w:val="ru-RU"/>
        </w:rPr>
        <w:t>2</w:t>
      </w:r>
      <w:r w:rsidR="007C1818" w:rsidRPr="007C1818">
        <w:rPr>
          <w:lang w:val="ru-RU"/>
        </w:rPr>
        <w:t>3</w:t>
      </w:r>
      <w:r w:rsidRPr="007C1818">
        <w:rPr>
          <w:lang w:val="ru-RU"/>
        </w:rPr>
        <w:t xml:space="preserve">. </w:t>
      </w:r>
      <w:r>
        <w:t>Using</w:t>
      </w:r>
      <w:r w:rsidRPr="007C1818">
        <w:rPr>
          <w:lang w:val="ru-RU"/>
        </w:rPr>
        <w:t xml:space="preserve"> </w:t>
      </w:r>
      <w:r>
        <w:t>the</w:t>
      </w:r>
      <w:r w:rsidRPr="007C1818">
        <w:rPr>
          <w:lang w:val="ru-RU"/>
        </w:rPr>
        <w:t xml:space="preserve"> </w:t>
      </w:r>
      <w:r>
        <w:t>Results</w:t>
      </w:r>
      <w:r w:rsidRPr="007C1818">
        <w:rPr>
          <w:lang w:val="ru-RU"/>
        </w:rPr>
        <w:t xml:space="preserve"> </w:t>
      </w:r>
      <w:r>
        <w:t>in</w:t>
      </w:r>
      <w:r w:rsidRPr="007C1818">
        <w:rPr>
          <w:lang w:val="ru-RU"/>
        </w:rPr>
        <w:t xml:space="preserve"> </w:t>
      </w:r>
      <w:r>
        <w:t>Module</w:t>
      </w:r>
      <w:r w:rsidRPr="007C1818">
        <w:rPr>
          <w:lang w:val="ru-RU"/>
        </w:rPr>
        <w:t xml:space="preserve"> 1 / Как перенести результаты в основной курс</w:t>
      </w:r>
    </w:p>
    <w:p w:rsidR="008A726D" w:rsidRDefault="00000000">
      <w:pPr>
        <w:pStyle w:val="ListBullet"/>
        <w:rPr>
          <w:rFonts w:hint="eastAsia"/>
        </w:rPr>
      </w:pPr>
      <w:r>
        <w:t>If Vocabulary is broadly ready but Grammar is uneven: keep vocabulary pace, add 2-minute be / have got / can retrieval at lesson starts.</w:t>
      </w:r>
    </w:p>
    <w:p w:rsidR="008A726D" w:rsidRDefault="00000000">
      <w:pPr>
        <w:pStyle w:val="ListBullet"/>
        <w:rPr>
          <w:rFonts w:hint="eastAsia"/>
        </w:rPr>
      </w:pPr>
      <w:r>
        <w:t>If Reading gist is stronger than detail: use “Find the line that proves it” as a recurring strategy.</w:t>
      </w:r>
    </w:p>
    <w:p w:rsidR="008A726D" w:rsidRDefault="00000000">
      <w:pPr>
        <w:pStyle w:val="ListBullet"/>
        <w:rPr>
          <w:rFonts w:hint="eastAsia"/>
        </w:rPr>
      </w:pPr>
      <w:r>
        <w:t>If Listening loses detail: pre-view fields/options and use two-pass listening routines consistently.</w:t>
      </w:r>
    </w:p>
    <w:p w:rsidR="008A726D" w:rsidRDefault="00000000">
      <w:pPr>
        <w:pStyle w:val="ListBullet"/>
        <w:rPr>
          <w:rFonts w:hint="eastAsia"/>
        </w:rPr>
      </w:pPr>
      <w:r>
        <w:t>If Question Code is weak: maintain visible question frames during pair tasks for the first 2–3 weeks.</w:t>
      </w:r>
    </w:p>
    <w:p w:rsidR="008A726D" w:rsidRDefault="00000000">
      <w:pPr>
        <w:pStyle w:val="ListBullet"/>
        <w:rPr>
          <w:rFonts w:hint="eastAsia"/>
        </w:rPr>
      </w:pPr>
      <w:r>
        <w:t>If Speaking confidence is low but written grammar is strong: increase simultaneous pair speaking before any whole-class performance.</w:t>
      </w:r>
    </w:p>
    <w:p w:rsidR="008A726D" w:rsidRDefault="00000000">
      <w:pPr>
        <w:pStyle w:val="ListBullet"/>
        <w:rPr>
          <w:rFonts w:hint="eastAsia"/>
        </w:rPr>
      </w:pPr>
      <w:r>
        <w:t>If transcription is new for most pupils: keep a small Sound Map / Dictionary Decoder card visible and add one dictionary-code micro-task per lesson rather than a long phonetics block.</w:t>
      </w:r>
    </w:p>
    <w:p w:rsidR="008A726D" w:rsidRDefault="00000000">
      <w:pPr>
        <w:pStyle w:val="ListBullet"/>
        <w:rPr>
          <w:rFonts w:hint="eastAsia"/>
        </w:rPr>
      </w:pPr>
      <w:r>
        <w:t>If self-assessment is much lower than performance: use specific feedback (“You found 5 reading facts independently”) to build calibrated confidence.</w:t>
      </w:r>
    </w:p>
    <w:p w:rsidR="008A726D" w:rsidRDefault="00000000">
      <w:pPr>
        <w:pStyle w:val="ListBullet"/>
        <w:rPr>
          <w:rFonts w:hint="eastAsia"/>
        </w:rPr>
      </w:pPr>
      <w:r>
        <w:t>If self-assessment is much higher than performance: use neutral evidence and clear next-step criteria rather than public correction.</w:t>
      </w:r>
    </w:p>
    <w:p w:rsidR="008A726D" w:rsidRPr="007C1818" w:rsidRDefault="00000000">
      <w:pPr>
        <w:pStyle w:val="Heading1"/>
        <w:rPr>
          <w:lang w:val="ru-RU"/>
        </w:rPr>
      </w:pPr>
      <w:r w:rsidRPr="007C1818">
        <w:rPr>
          <w:lang w:val="ru-RU"/>
        </w:rPr>
        <w:lastRenderedPageBreak/>
        <w:t>2</w:t>
      </w:r>
      <w:r w:rsidR="007C1818" w:rsidRPr="007C1818">
        <w:rPr>
          <w:lang w:val="ru-RU"/>
        </w:rPr>
        <w:t>4</w:t>
      </w:r>
      <w:r w:rsidRPr="007C1818">
        <w:rPr>
          <w:lang w:val="ru-RU"/>
        </w:rPr>
        <w:t xml:space="preserve">. </w:t>
      </w:r>
      <w:r>
        <w:t>Timing</w:t>
      </w:r>
      <w:r w:rsidRPr="007C1818">
        <w:rPr>
          <w:lang w:val="ru-RU"/>
        </w:rPr>
        <w:t xml:space="preserve"> </w:t>
      </w:r>
      <w:r>
        <w:t>Backup</w:t>
      </w:r>
      <w:r w:rsidRPr="007C1818">
        <w:rPr>
          <w:lang w:val="ru-RU"/>
        </w:rPr>
        <w:t xml:space="preserve"> </w:t>
      </w:r>
      <w:r>
        <w:t>Plans</w:t>
      </w:r>
      <w:r w:rsidRPr="007C1818">
        <w:rPr>
          <w:lang w:val="ru-RU"/>
        </w:rPr>
        <w:t xml:space="preserve"> / Варианты при дефиците или избытке времени</w:t>
      </w:r>
    </w:p>
    <w:tbl>
      <w:tblPr>
        <w:tblW w:w="0" w:type="auto"/>
        <w:jc w:val="center"/>
        <w:tblLayout w:type="fixed"/>
        <w:tblLook w:val="04A0" w:firstRow="1" w:lastRow="0" w:firstColumn="1" w:lastColumn="0" w:noHBand="0" w:noVBand="1"/>
      </w:tblPr>
      <w:tblGrid>
        <w:gridCol w:w="2520"/>
        <w:gridCol w:w="7992"/>
      </w:tblGrid>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If 3–5 minutes short</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Skip personal vocabulary tick discussion; reduce Grammar Challenge; keep only 3 speaking questions; move goal-setting to homework. Do NOT cut the Sound Detective explanation if the symbols are new.</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If exactly on time</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Follow Slides 1–11 as mapped; optional Dictionary Challenge is omitted.</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If 3–5 minutes extra</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Use Optional Dictionary Challenge or ask pupils to justify one Reading/Grammar answer in pairs.</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Strong Starlight group</w:t>
            </w:r>
          </w:p>
        </w:tc>
        <w:tc>
          <w:tcPr>
            <w:tcW w:w="7992" w:type="dxa"/>
            <w:tcBorders>
              <w:top w:val="single" w:sz="4" w:space="0" w:color="D9E2F3"/>
              <w:left w:val="single" w:sz="4" w:space="0" w:color="D9E2F3"/>
              <w:bottom w:val="single" w:sz="4" w:space="0" w:color="D9E2F3"/>
              <w:right w:val="single" w:sz="4" w:space="0" w:color="D9E2F3"/>
            </w:tcBorders>
            <w:shd w:val="clear" w:color="auto" w:fill="F9FBFC"/>
            <w:tcMar>
              <w:top w:w="50" w:type="dxa"/>
              <w:left w:w="80" w:type="dxa"/>
              <w:bottom w:w="50" w:type="dxa"/>
              <w:right w:w="80" w:type="dxa"/>
            </w:tcMar>
            <w:vAlign w:val="center"/>
          </w:tcPr>
          <w:p w:rsidR="008A726D" w:rsidRDefault="00000000">
            <w:pPr>
              <w:spacing w:after="0"/>
              <w:rPr>
                <w:rFonts w:hint="eastAsia"/>
              </w:rPr>
            </w:pPr>
            <w:r>
              <w:rPr>
                <w:sz w:val="17"/>
              </w:rPr>
              <w:t>Use Challenge as default in speaking/writing and add Optional Dictionary Challenge.</w:t>
            </w:r>
          </w:p>
        </w:tc>
      </w:tr>
      <w:tr w:rsidR="008A726D">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DDEBF7"/>
            <w:tcMar>
              <w:top w:w="50" w:type="dxa"/>
              <w:left w:w="80" w:type="dxa"/>
              <w:bottom w:w="50" w:type="dxa"/>
              <w:right w:w="80" w:type="dxa"/>
            </w:tcMar>
            <w:vAlign w:val="center"/>
          </w:tcPr>
          <w:p w:rsidR="008A726D" w:rsidRDefault="00000000">
            <w:pPr>
              <w:spacing w:after="0"/>
              <w:rPr>
                <w:rFonts w:hint="eastAsia"/>
              </w:rPr>
            </w:pPr>
            <w:r>
              <w:rPr>
                <w:b/>
                <w:sz w:val="17"/>
              </w:rPr>
              <w:t>Support-heavy Spotlight group</w:t>
            </w:r>
          </w:p>
        </w:tc>
        <w:tc>
          <w:tcPr>
            <w:tcW w:w="7992" w:type="dxa"/>
            <w:tcBorders>
              <w:top w:val="single" w:sz="4" w:space="0" w:color="D9E2F3"/>
              <w:left w:val="single" w:sz="4" w:space="0" w:color="D9E2F3"/>
              <w:bottom w:val="single" w:sz="4" w:space="0" w:color="D9E2F3"/>
              <w:right w:val="single" w:sz="4" w:space="0" w:color="D9E2F3"/>
            </w:tcBorders>
            <w:tcMar>
              <w:top w:w="50" w:type="dxa"/>
              <w:left w:w="80" w:type="dxa"/>
              <w:bottom w:w="50" w:type="dxa"/>
              <w:right w:w="80" w:type="dxa"/>
            </w:tcMar>
            <w:vAlign w:val="center"/>
          </w:tcPr>
          <w:p w:rsidR="008A726D" w:rsidRDefault="00000000">
            <w:pPr>
              <w:spacing w:after="0"/>
              <w:rPr>
                <w:rFonts w:hint="eastAsia"/>
              </w:rPr>
            </w:pPr>
            <w:r>
              <w:rPr>
                <w:sz w:val="17"/>
              </w:rPr>
              <w:t>Protect Core route; read task instructions aloud once; allow extra 30–60 seconds for Reading and Writing if needed.</w:t>
            </w:r>
          </w:p>
        </w:tc>
      </w:tr>
    </w:tbl>
    <w:p w:rsidR="008A726D" w:rsidRPr="007C1818" w:rsidRDefault="00000000">
      <w:pPr>
        <w:pStyle w:val="Heading1"/>
        <w:rPr>
          <w:lang w:val="ru-RU"/>
        </w:rPr>
      </w:pPr>
      <w:r w:rsidRPr="007C1818">
        <w:rPr>
          <w:lang w:val="ru-RU"/>
        </w:rPr>
        <w:t>2</w:t>
      </w:r>
      <w:r w:rsidR="007C1818">
        <w:t>5</w:t>
      </w:r>
      <w:r w:rsidRPr="007C1818">
        <w:rPr>
          <w:lang w:val="ru-RU"/>
        </w:rPr>
        <w:t xml:space="preserve">. </w:t>
      </w:r>
      <w:r>
        <w:t>Teacher</w:t>
      </w:r>
      <w:r w:rsidRPr="007C1818">
        <w:rPr>
          <w:lang w:val="ru-RU"/>
        </w:rPr>
        <w:t xml:space="preserve"> </w:t>
      </w:r>
      <w:r>
        <w:t>Reflection</w:t>
      </w:r>
      <w:r w:rsidRPr="007C1818">
        <w:rPr>
          <w:lang w:val="ru-RU"/>
        </w:rPr>
        <w:t xml:space="preserve"> / Рефлексия учителя</w:t>
      </w:r>
    </w:p>
    <w:p w:rsidR="008A726D" w:rsidRPr="007C1818" w:rsidRDefault="00000000">
      <w:pPr>
        <w:rPr>
          <w:rFonts w:hint="eastAsia"/>
          <w:lang w:val="ru-RU"/>
        </w:rPr>
      </w:pPr>
      <w:r w:rsidRPr="007C1818">
        <w:rPr>
          <w:lang w:val="ru-RU"/>
        </w:rPr>
        <w:t xml:space="preserve">После урока кратко ответьте на вопросы. Эта запись нужна не для отчётности, а чтобы превратить стартовую диагностику в решения для </w:t>
      </w:r>
      <w:r>
        <w:t>Module</w:t>
      </w:r>
      <w:r w:rsidRPr="007C1818">
        <w:rPr>
          <w:lang w:val="ru-RU"/>
        </w:rPr>
        <w:t xml:space="preserve"> 1.</w:t>
      </w:r>
    </w:p>
    <w:p w:rsidR="008A726D" w:rsidRPr="007C1818" w:rsidRDefault="00000000">
      <w:pPr>
        <w:pStyle w:val="ListBullet"/>
        <w:rPr>
          <w:rFonts w:hint="eastAsia"/>
          <w:lang w:val="ru-RU"/>
        </w:rPr>
      </w:pPr>
      <w:r w:rsidRPr="007C1818">
        <w:rPr>
          <w:lang w:val="ru-RU"/>
        </w:rPr>
        <w:t>Какие 2–3 навыка у класса в целом уже устойчивы?</w:t>
      </w:r>
    </w:p>
    <w:p w:rsidR="008A726D" w:rsidRPr="007C1818" w:rsidRDefault="00000000">
      <w:pPr>
        <w:pStyle w:val="ListBullet"/>
        <w:rPr>
          <w:rFonts w:hint="eastAsia"/>
          <w:lang w:val="ru-RU"/>
        </w:rPr>
      </w:pPr>
      <w:r w:rsidRPr="007C1818">
        <w:rPr>
          <w:lang w:val="ru-RU"/>
        </w:rPr>
        <w:t xml:space="preserve">Какие 2–3 повторяющиеся трудности действительно стоит встроить в первые недели </w:t>
      </w:r>
      <w:r>
        <w:t>Module</w:t>
      </w:r>
      <w:r w:rsidRPr="007C1818">
        <w:rPr>
          <w:lang w:val="ru-RU"/>
        </w:rPr>
        <w:t xml:space="preserve"> 1?</w:t>
      </w:r>
    </w:p>
    <w:p w:rsidR="008A726D" w:rsidRPr="007C1818" w:rsidRDefault="00000000">
      <w:pPr>
        <w:pStyle w:val="ListBullet"/>
        <w:rPr>
          <w:rFonts w:hint="eastAsia"/>
          <w:lang w:val="ru-RU"/>
        </w:rPr>
      </w:pPr>
      <w:r w:rsidRPr="007C1818">
        <w:rPr>
          <w:lang w:val="ru-RU"/>
        </w:rPr>
        <w:t xml:space="preserve">Есть ли разрыв между письменным результатом и </w:t>
      </w:r>
      <w:r>
        <w:t>speaking</w:t>
      </w:r>
      <w:r w:rsidRPr="007C1818">
        <w:rPr>
          <w:lang w:val="ru-RU"/>
        </w:rPr>
        <w:t xml:space="preserve"> </w:t>
      </w:r>
      <w:r>
        <w:t>confidence</w:t>
      </w:r>
      <w:r w:rsidRPr="007C1818">
        <w:rPr>
          <w:lang w:val="ru-RU"/>
        </w:rPr>
        <w:t>?</w:t>
      </w:r>
    </w:p>
    <w:p w:rsidR="008A726D" w:rsidRPr="007C1818" w:rsidRDefault="00000000">
      <w:pPr>
        <w:pStyle w:val="ListBullet"/>
        <w:rPr>
          <w:rFonts w:hint="eastAsia"/>
          <w:lang w:val="ru-RU"/>
        </w:rPr>
      </w:pPr>
      <w:r w:rsidRPr="007C1818">
        <w:rPr>
          <w:lang w:val="ru-RU"/>
        </w:rPr>
        <w:t>Кто нуждается не в упрощении содержания, а только в большей опоре/времени?</w:t>
      </w:r>
    </w:p>
    <w:p w:rsidR="008A726D" w:rsidRPr="007C1818" w:rsidRDefault="00000000">
      <w:pPr>
        <w:pStyle w:val="ListBullet"/>
        <w:rPr>
          <w:rFonts w:hint="eastAsia"/>
          <w:lang w:val="ru-RU"/>
        </w:rPr>
      </w:pPr>
      <w:r w:rsidRPr="007C1818">
        <w:rPr>
          <w:lang w:val="ru-RU"/>
        </w:rPr>
        <w:t xml:space="preserve">Какие элементы </w:t>
      </w:r>
      <w:r>
        <w:t>Sound</w:t>
      </w:r>
      <w:r w:rsidRPr="007C1818">
        <w:rPr>
          <w:lang w:val="ru-RU"/>
        </w:rPr>
        <w:t xml:space="preserve"> </w:t>
      </w:r>
      <w:r>
        <w:t>Detective</w:t>
      </w:r>
      <w:r w:rsidRPr="007C1818">
        <w:rPr>
          <w:lang w:val="ru-RU"/>
        </w:rPr>
        <w:t xml:space="preserve"> дети поняли сразу, а какие требуют ещё одного короткого возвращения?</w:t>
      </w:r>
    </w:p>
    <w:p w:rsidR="008A726D" w:rsidRPr="007C1818" w:rsidRDefault="00000000">
      <w:pPr>
        <w:pStyle w:val="ListBullet"/>
        <w:rPr>
          <w:rFonts w:hint="eastAsia"/>
          <w:lang w:val="ru-RU"/>
        </w:rPr>
      </w:pPr>
      <w:r w:rsidRPr="007C1818">
        <w:rPr>
          <w:lang w:val="ru-RU"/>
        </w:rPr>
        <w:t xml:space="preserve">Насколько честно и осмысленно дети заполнили </w:t>
      </w:r>
      <w:r>
        <w:t>My</w:t>
      </w:r>
      <w:r w:rsidRPr="007C1818">
        <w:rPr>
          <w:lang w:val="ru-RU"/>
        </w:rPr>
        <w:t xml:space="preserve"> </w:t>
      </w:r>
      <w:r>
        <w:t>English</w:t>
      </w:r>
      <w:r w:rsidRPr="007C1818">
        <w:rPr>
          <w:lang w:val="ru-RU"/>
        </w:rPr>
        <w:t xml:space="preserve"> </w:t>
      </w:r>
      <w:r>
        <w:t>Starting</w:t>
      </w:r>
      <w:r w:rsidRPr="007C1818">
        <w:rPr>
          <w:lang w:val="ru-RU"/>
        </w:rPr>
        <w:t xml:space="preserve"> </w:t>
      </w:r>
      <w:r>
        <w:t>Point</w:t>
      </w:r>
      <w:r w:rsidRPr="007C1818">
        <w:rPr>
          <w:lang w:val="ru-RU"/>
        </w:rPr>
        <w:t>?</w:t>
      </w:r>
    </w:p>
    <w:p w:rsidR="008A726D" w:rsidRPr="007C1818" w:rsidRDefault="00000000">
      <w:pPr>
        <w:pStyle w:val="ListBullet"/>
        <w:rPr>
          <w:rFonts w:hint="eastAsia"/>
          <w:lang w:val="ru-RU"/>
        </w:rPr>
      </w:pPr>
      <w:r w:rsidRPr="007C1818">
        <w:rPr>
          <w:lang w:val="ru-RU"/>
        </w:rPr>
        <w:t>Что можно убрать или сократить в следующий раз, чтобы сохранить 40-минутный темп?</w:t>
      </w:r>
    </w:p>
    <w:tbl>
      <w:tblPr>
        <w:tblW w:w="0" w:type="auto"/>
        <w:jc w:val="center"/>
        <w:tblLook w:val="04A0" w:firstRow="1" w:lastRow="0" w:firstColumn="1" w:lastColumn="0" w:noHBand="0" w:noVBand="1"/>
      </w:tblPr>
      <w:tblGrid>
        <w:gridCol w:w="10404"/>
      </w:tblGrid>
      <w:tr w:rsidR="008A726D">
        <w:trPr>
          <w:jc w:val="center"/>
        </w:trPr>
        <w:tc>
          <w:tcPr>
            <w:tcW w:w="10404" w:type="dxa"/>
            <w:tcBorders>
              <w:top w:val="nil"/>
              <w:left w:val="nil"/>
              <w:bottom w:val="nil"/>
              <w:right w:val="nil"/>
            </w:tcBorders>
            <w:shd w:val="clear" w:color="auto" w:fill="E2F0D9"/>
            <w:tcMar>
              <w:top w:w="80" w:type="dxa"/>
              <w:left w:w="120" w:type="dxa"/>
              <w:bottom w:w="80" w:type="dxa"/>
              <w:right w:w="120" w:type="dxa"/>
            </w:tcMar>
          </w:tcPr>
          <w:p w:rsidR="008A726D" w:rsidRDefault="00000000">
            <w:pPr>
              <w:rPr>
                <w:rFonts w:hint="eastAsia"/>
              </w:rPr>
            </w:pPr>
            <w:r>
              <w:rPr>
                <w:b/>
                <w:color w:val="17365D"/>
                <w:sz w:val="20"/>
              </w:rPr>
              <w:t>STARTER PACK COMPLETE</w:t>
            </w:r>
            <w:r>
              <w:br/>
              <w:t>Lesson 1 — Enter English</w:t>
            </w:r>
            <w:r>
              <w:br/>
              <w:t>Lesson 2 — Retrieve English + discover the long-sound mark ː</w:t>
            </w:r>
            <w:r>
              <w:br/>
              <w:t>Lesson 3 — Use English + recognise /ʃ/, /tʃ/, /θ/, /ŋ/</w:t>
            </w:r>
            <w:r>
              <w:br/>
              <w:t>Lesson 4 — Find the starting point + read dictionary clues / /, ˈ, ː, /ə/</w:t>
            </w:r>
            <w:r>
              <w:br/>
              <w:t>NEXT STOP: MODULE 1</w:t>
            </w:r>
          </w:p>
        </w:tc>
      </w:tr>
    </w:tbl>
    <w:p w:rsidR="00205E10" w:rsidRDefault="00205E10"/>
    <w:sectPr w:rsidR="00205E10" w:rsidSect="00034616">
      <w:headerReference w:type="default" r:id="rId9"/>
      <w:footerReference w:type="default" r:id="rId10"/>
      <w:pgSz w:w="12240" w:h="15840"/>
      <w:pgMar w:top="862" w:right="918" w:bottom="811" w:left="918"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5E10" w:rsidRDefault="00205E10">
      <w:pPr>
        <w:spacing w:after="0" w:line="240" w:lineRule="auto"/>
        <w:rPr>
          <w:rFonts w:hint="eastAsia"/>
        </w:rPr>
      </w:pPr>
      <w:r>
        <w:separator/>
      </w:r>
    </w:p>
  </w:endnote>
  <w:endnote w:type="continuationSeparator" w:id="0">
    <w:p w:rsidR="00205E10" w:rsidRDefault="00205E1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726D" w:rsidRDefault="00000000">
    <w:pPr>
      <w:pStyle w:val="Footer"/>
      <w:jc w:val="center"/>
      <w:rPr>
        <w:rFonts w:hint="eastAsia"/>
      </w:rPr>
    </w:pPr>
    <w:r>
      <w:rPr>
        <w:sz w:val="17"/>
      </w:rPr>
      <w:t xml:space="preserve">Grade 5 Starter Pack • Lesson 4 • READY FOR GRADE 5?     </w:t>
    </w:r>
    <w:r>
      <w:fldChar w:fldCharType="begin"/>
    </w:r>
    <w:r>
      <w:instrText xml:space="preserve"> PAGE </w:instrText>
    </w:r>
    <w:r w:rsidR="007C1818">
      <w:rPr>
        <w:rFonts w:hint="eastAsia"/>
      </w:rPr>
      <w:fldChar w:fldCharType="separate"/>
    </w:r>
    <w:r w:rsidR="007C1818">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5E10" w:rsidRDefault="00205E10">
      <w:pPr>
        <w:spacing w:after="0" w:line="240" w:lineRule="auto"/>
        <w:rPr>
          <w:rFonts w:hint="eastAsia"/>
        </w:rPr>
      </w:pPr>
      <w:r>
        <w:separator/>
      </w:r>
    </w:p>
  </w:footnote>
  <w:footnote w:type="continuationSeparator" w:id="0">
    <w:p w:rsidR="00205E10" w:rsidRDefault="00205E10">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726D" w:rsidRDefault="00000000">
    <w:pPr>
      <w:pStyle w:val="Header"/>
      <w:jc w:val="right"/>
      <w:rPr>
        <w:rFonts w:hint="eastAsia"/>
      </w:rPr>
    </w:pPr>
    <w:r>
      <w:rPr>
        <w:sz w:val="18"/>
      </w:rPr>
      <w:t>GRADE 5 STARTER PACK  |  TEACHER’S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08429602">
    <w:abstractNumId w:val="8"/>
  </w:num>
  <w:num w:numId="2" w16cid:durableId="609048211">
    <w:abstractNumId w:val="6"/>
  </w:num>
  <w:num w:numId="3" w16cid:durableId="1914850738">
    <w:abstractNumId w:val="5"/>
  </w:num>
  <w:num w:numId="4" w16cid:durableId="328485841">
    <w:abstractNumId w:val="4"/>
  </w:num>
  <w:num w:numId="5" w16cid:durableId="858202999">
    <w:abstractNumId w:val="7"/>
  </w:num>
  <w:num w:numId="6" w16cid:durableId="1879930666">
    <w:abstractNumId w:val="3"/>
  </w:num>
  <w:num w:numId="7" w16cid:durableId="1859542278">
    <w:abstractNumId w:val="2"/>
  </w:num>
  <w:num w:numId="8" w16cid:durableId="714350810">
    <w:abstractNumId w:val="1"/>
  </w:num>
  <w:num w:numId="9" w16cid:durableId="214330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5E10"/>
    <w:rsid w:val="0029639D"/>
    <w:rsid w:val="00326F90"/>
    <w:rsid w:val="007C1818"/>
    <w:rsid w:val="008A726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B89FC"/>
  <w14:defaultImageDpi w14:val="300"/>
  <w15:docId w15:val="{34F5AC92-2CCE-534E-9FAE-CA7DCD1D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ptos" w:hAnsi="Aptos"/>
      <w:color w:val="222222"/>
      <w:sz w:val="19"/>
    </w:rPr>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b/>
      <w:bCs/>
      <w:color w:val="17365D"/>
      <w:sz w:val="29"/>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0B7F8F"/>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E2B5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E2B56"/>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47" w:lineRule="auto"/>
      <w:contextualSpacing/>
    </w:pPr>
    <w:rPr>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40" w:line="252" w:lineRule="auto"/>
    </w:pPr>
    <w:rPr>
      <w:rFonts w:ascii="Aptos" w:hAnsi="Aptos"/>
      <w:color w:val="5B6573"/>
      <w:sz w:val="17"/>
    </w:rPr>
  </w:style>
  <w:style w:type="character" w:styleId="Hyperlink">
    <w:name w:val="Hyperlink"/>
    <w:basedOn w:val="DefaultParagraphFont"/>
    <w:uiPriority w:val="99"/>
    <w:unhideWhenUsed/>
    <w:rsid w:val="007C1818"/>
    <w:rPr>
      <w:color w:val="0000FF" w:themeColor="hyperlink"/>
      <w:u w:val="single"/>
    </w:rPr>
  </w:style>
  <w:style w:type="character" w:styleId="UnresolvedMention">
    <w:name w:val="Unresolved Mention"/>
    <w:basedOn w:val="DefaultParagraphFont"/>
    <w:uiPriority w:val="99"/>
    <w:semiHidden/>
    <w:unhideWhenUsed/>
    <w:rsid w:val="007C1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genially.com/6a8fc766be3fdc8e16067e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5470</Words>
  <Characters>31183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Guide — Starter Lesson 4 — READY FOR GRADE 5?</dc:title>
  <dc:subject>Grade 5 Universal Starter Pack English lesson</dc:subject>
  <dc:creator>Учебник вслух</dc:creator>
  <cp:keywords>Grade 5, Starter Pack, English, Teacher Guide, diagnostic, transcription</cp:keywords>
  <dc:description>Prepared for Grade 5 Starter Pack</dc:description>
  <cp:lastModifiedBy>Natalia Cherneva</cp:lastModifiedBy>
  <cp:revision>2</cp:revision>
  <dcterms:created xsi:type="dcterms:W3CDTF">2013-12-23T23:15:00Z</dcterms:created>
  <dcterms:modified xsi:type="dcterms:W3CDTF">2026-08-27T05:33:00Z</dcterms:modified>
  <cp:category/>
</cp:coreProperties>
</file>