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>
        <w:trPr>
          <w:jc w:val="center"/>
        </w:trPr>
        <w:tc>
          <w:tcPr>
            <w:tcW w:w="10092" w:type="dxa"/>
            <w:tcBorders>
              <w:top w:val="nil"/>
              <w:left w:val="nil"/>
              <w:bottom w:val="nil"/>
              <w:right w:val="nil"/>
            </w:tcBorders>
            <w:shd w:val="clear" w:color="auto" w:fill="12A6A1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УЧИТЕЛЬСКАЯ НАХОДКА · №06</w:t>
            </w:r>
          </w:p>
        </w:tc>
      </w:tr>
    </w:tbl>
    <w:p w:rsidR="00411727" w:rsidRDefault="00000000">
      <w:pPr>
        <w:spacing w:after="0"/>
      </w:pPr>
      <w:r>
        <w:rPr>
          <w:b/>
          <w:color w:val="173F68"/>
          <w:sz w:val="50"/>
        </w:rPr>
        <w:t>ПЕРВЫЕ 8 МИНУТ</w:t>
      </w:r>
    </w:p>
    <w:p w:rsidR="00411727" w:rsidRPr="00F35E43" w:rsidRDefault="00000000">
      <w:pPr>
        <w:spacing w:after="120"/>
        <w:rPr>
          <w:lang w:val="ru-RU"/>
        </w:rPr>
      </w:pPr>
      <w:r w:rsidRPr="00F35E43">
        <w:rPr>
          <w:b/>
          <w:color w:val="173F68"/>
          <w:sz w:val="26"/>
          <w:lang w:val="ru-RU"/>
        </w:rPr>
        <w:t>8 стартов урока, которые сразу включают мышление</w:t>
      </w:r>
    </w:p>
    <w:p w:rsidR="00411727" w:rsidRDefault="00000000">
      <w:pPr>
        <w:spacing w:after="0"/>
        <w:jc w:val="right"/>
      </w:pPr>
      <w:r>
        <w:rPr>
          <w:noProof/>
        </w:rPr>
        <w:drawing>
          <wp:inline distT="0" distB="0" distL="0" distR="0">
            <wp:extent cx="256032" cy="2532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25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727" w:rsidRPr="00F35E43" w:rsidRDefault="00000000">
      <w:pPr>
        <w:spacing w:after="20"/>
        <w:rPr>
          <w:lang w:val="ru-RU"/>
        </w:rPr>
      </w:pPr>
      <w:r w:rsidRPr="00F35E43">
        <w:rPr>
          <w:b/>
          <w:color w:val="12A6A1"/>
          <w:lang w:val="ru-RU"/>
        </w:rPr>
        <w:t>Что это за материал</w:t>
      </w:r>
    </w:p>
    <w:p w:rsidR="00411727" w:rsidRPr="00F35E43" w:rsidRDefault="00000000">
      <w:pPr>
        <w:spacing w:after="100"/>
        <w:rPr>
          <w:lang w:val="ru-RU"/>
        </w:rPr>
      </w:pPr>
      <w:r w:rsidRPr="00F35E43">
        <w:rPr>
          <w:lang w:val="ru-RU"/>
        </w:rPr>
        <w:t>Рабочий мини-гайд для первых минут урока. Внутри — 8 универсальных стартов, готовые реплики учителя и быстрый навигатор: как выбрать начало, которое не просто занимает время, а подводит к содержанию урока.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 w:rsidRPr="00F35E43">
        <w:trPr>
          <w:jc w:val="center"/>
        </w:trPr>
        <w:tc>
          <w:tcPr>
            <w:tcW w:w="10092" w:type="dxa"/>
            <w:tcBorders>
              <w:top w:val="nil"/>
              <w:left w:val="nil"/>
              <w:bottom w:val="nil"/>
              <w:right w:val="nil"/>
            </w:tcBorders>
            <w:shd w:val="clear" w:color="auto" w:fill="173F68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11727" w:rsidRPr="00F35E43" w:rsidRDefault="00000000">
            <w:pPr>
              <w:spacing w:after="0"/>
              <w:jc w:val="center"/>
              <w:rPr>
                <w:lang w:val="ru-RU"/>
              </w:rPr>
            </w:pPr>
            <w:r w:rsidRPr="00F35E43">
              <w:rPr>
                <w:b/>
                <w:color w:val="FFFFFF"/>
                <w:sz w:val="16"/>
                <w:lang w:val="ru-RU"/>
              </w:rPr>
              <w:t xml:space="preserve">СТАРТ </w:t>
            </w:r>
            <w:proofErr w:type="gramStart"/>
            <w:r w:rsidRPr="00F35E43">
              <w:rPr>
                <w:b/>
                <w:color w:val="FFFFFF"/>
                <w:sz w:val="16"/>
                <w:lang w:val="ru-RU"/>
              </w:rPr>
              <w:t>УРОКА  •</w:t>
            </w:r>
            <w:proofErr w:type="gramEnd"/>
            <w:r w:rsidRPr="00F35E43">
              <w:rPr>
                <w:b/>
                <w:color w:val="FFFFFF"/>
                <w:sz w:val="16"/>
                <w:lang w:val="ru-RU"/>
              </w:rPr>
              <w:t xml:space="preserve">  МЫШЛЕНИЕ  •  СВЯЗЬ С ТЕМОЙ</w:t>
            </w:r>
          </w:p>
        </w:tc>
      </w:tr>
    </w:tbl>
    <w:p w:rsidR="00411727" w:rsidRPr="00F35E43" w:rsidRDefault="00000000">
      <w:pPr>
        <w:keepNext/>
        <w:spacing w:after="20"/>
        <w:rPr>
          <w:lang w:val="ru-RU"/>
        </w:rPr>
      </w:pPr>
      <w:r w:rsidRPr="00F35E43">
        <w:rPr>
          <w:b/>
          <w:color w:val="12A6A1"/>
          <w:lang w:val="ru-RU"/>
        </w:rPr>
        <w:t>КАК ПОЛЬЗОВАТЬСЯ</w:t>
      </w:r>
    </w:p>
    <w:p w:rsidR="00411727" w:rsidRPr="00F35E43" w:rsidRDefault="00000000">
      <w:pPr>
        <w:keepNext/>
        <w:spacing w:after="100"/>
        <w:rPr>
          <w:lang w:val="ru-RU"/>
        </w:rPr>
      </w:pPr>
      <w:r w:rsidRPr="00F35E43">
        <w:rPr>
          <w:b/>
          <w:color w:val="173F68"/>
          <w:sz w:val="34"/>
          <w:lang w:val="ru-RU"/>
        </w:rPr>
        <w:t>Не «занять» — а запустить мышление</w:t>
      </w:r>
    </w:p>
    <w:p w:rsidR="00411727" w:rsidRPr="00F35E43" w:rsidRDefault="00000000">
      <w:pPr>
        <w:spacing w:after="40"/>
        <w:rPr>
          <w:lang w:val="ru-RU"/>
        </w:rPr>
      </w:pPr>
      <w:r w:rsidRPr="00F35E43">
        <w:rPr>
          <w:b/>
          <w:color w:val="12A6A1"/>
          <w:lang w:val="ru-RU"/>
        </w:rPr>
        <w:t xml:space="preserve">Знакомая ситуация. </w:t>
      </w:r>
      <w:r w:rsidRPr="00F35E43">
        <w:rPr>
          <w:lang w:val="ru-RU"/>
        </w:rPr>
        <w:t xml:space="preserve">Звонок уже прозвенел, часть класса ещё достаёт тетради, учитель отмечает отсутствующих, а на доске висит привычное «запишите число». Первые минуты проходят, но </w:t>
      </w:r>
      <w:proofErr w:type="gramStart"/>
      <w:r w:rsidRPr="00F35E43">
        <w:rPr>
          <w:lang w:val="ru-RU"/>
        </w:rPr>
        <w:t>урок по сути</w:t>
      </w:r>
      <w:proofErr w:type="gramEnd"/>
      <w:r w:rsidRPr="00F35E43">
        <w:rPr>
          <w:lang w:val="ru-RU"/>
        </w:rPr>
        <w:t xml:space="preserve"> ещё не начался.</w:t>
      </w:r>
    </w:p>
    <w:p w:rsidR="00411727" w:rsidRPr="00F35E43" w:rsidRDefault="00000000">
      <w:pPr>
        <w:spacing w:after="60"/>
        <w:rPr>
          <w:lang w:val="ru-RU"/>
        </w:rPr>
      </w:pPr>
      <w:r w:rsidRPr="00F35E43">
        <w:rPr>
          <w:b/>
          <w:color w:val="12A6A1"/>
          <w:lang w:val="ru-RU"/>
        </w:rPr>
        <w:t xml:space="preserve">Принцип. </w:t>
      </w:r>
      <w:r w:rsidRPr="00F35E43">
        <w:rPr>
          <w:lang w:val="ru-RU"/>
        </w:rPr>
        <w:t>Старт урока должен сразу дать ученику короткое интеллектуальное действие и привести к теме дня. Не отдельная разминка ради разминки, а мостик в основную работу.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3"/>
        <w:gridCol w:w="2523"/>
        <w:gridCol w:w="2523"/>
        <w:gridCol w:w="2523"/>
      </w:tblGrid>
      <w:tr w:rsidR="00411727">
        <w:trPr>
          <w:jc w:val="center"/>
        </w:trPr>
        <w:tc>
          <w:tcPr>
            <w:tcW w:w="2523" w:type="dxa"/>
            <w:tcBorders>
              <w:top w:val="single" w:sz="4" w:space="0" w:color="B7D8D8"/>
              <w:left w:val="single" w:sz="4" w:space="0" w:color="B7D8D8"/>
              <w:bottom w:val="single" w:sz="4" w:space="0" w:color="B7D8D8"/>
              <w:right w:val="single" w:sz="4" w:space="0" w:color="B7D8D8"/>
            </w:tcBorders>
            <w:shd w:val="clear" w:color="auto" w:fill="EAF7F7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73F68"/>
                <w:sz w:val="16"/>
              </w:rPr>
              <w:t>УВИДЕЛ</w:t>
            </w:r>
          </w:p>
        </w:tc>
        <w:tc>
          <w:tcPr>
            <w:tcW w:w="2523" w:type="dxa"/>
            <w:tcBorders>
              <w:top w:val="single" w:sz="4" w:space="0" w:color="B7D8D8"/>
              <w:left w:val="single" w:sz="4" w:space="0" w:color="B7D8D8"/>
              <w:bottom w:val="single" w:sz="4" w:space="0" w:color="B7D8D8"/>
              <w:right w:val="single" w:sz="4" w:space="0" w:color="B7D8D8"/>
            </w:tcBorders>
            <w:shd w:val="clear" w:color="auto" w:fill="EAF7F7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73F68"/>
                <w:sz w:val="16"/>
              </w:rPr>
              <w:t>ПОДУМАЛ</w:t>
            </w:r>
          </w:p>
        </w:tc>
        <w:tc>
          <w:tcPr>
            <w:tcW w:w="2523" w:type="dxa"/>
            <w:tcBorders>
              <w:top w:val="single" w:sz="4" w:space="0" w:color="B7D8D8"/>
              <w:left w:val="single" w:sz="4" w:space="0" w:color="B7D8D8"/>
              <w:bottom w:val="single" w:sz="4" w:space="0" w:color="B7D8D8"/>
              <w:right w:val="single" w:sz="4" w:space="0" w:color="B7D8D8"/>
            </w:tcBorders>
            <w:shd w:val="clear" w:color="auto" w:fill="EAF7F7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73F68"/>
                <w:sz w:val="16"/>
              </w:rPr>
              <w:t>ОТВЕТИЛ</w:t>
            </w:r>
          </w:p>
        </w:tc>
        <w:tc>
          <w:tcPr>
            <w:tcW w:w="2523" w:type="dxa"/>
            <w:tcBorders>
              <w:top w:val="single" w:sz="4" w:space="0" w:color="B7D8D8"/>
              <w:left w:val="single" w:sz="4" w:space="0" w:color="B7D8D8"/>
              <w:bottom w:val="single" w:sz="4" w:space="0" w:color="B7D8D8"/>
              <w:right w:val="single" w:sz="4" w:space="0" w:color="B7D8D8"/>
            </w:tcBorders>
            <w:shd w:val="clear" w:color="auto" w:fill="EAF7F7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73F68"/>
                <w:sz w:val="16"/>
              </w:rPr>
              <w:t>СВЯЗАЛ С УРОКОМ</w:t>
            </w:r>
          </w:p>
        </w:tc>
      </w:tr>
    </w:tbl>
    <w:p w:rsidR="00411727" w:rsidRDefault="00000000">
      <w:pPr>
        <w:keepNext/>
        <w:spacing w:before="40" w:after="20"/>
      </w:pPr>
      <w:r>
        <w:rPr>
          <w:b/>
          <w:color w:val="173F68"/>
          <w:sz w:val="22"/>
        </w:rPr>
        <w:t>Три условия сильного старта</w:t>
      </w:r>
    </w:p>
    <w:p w:rsidR="00411727" w:rsidRPr="00F35E43" w:rsidRDefault="00000000">
      <w:pPr>
        <w:spacing w:after="28"/>
        <w:rPr>
          <w:lang w:val="ru-RU"/>
        </w:rPr>
      </w:pPr>
      <w:r w:rsidRPr="00F35E43">
        <w:rPr>
          <w:b/>
          <w:color w:val="173F68"/>
          <w:sz w:val="17"/>
          <w:lang w:val="ru-RU"/>
        </w:rPr>
        <w:t>Понятный вход.</w:t>
      </w:r>
      <w:r w:rsidRPr="00F35E43">
        <w:rPr>
          <w:sz w:val="17"/>
          <w:lang w:val="ru-RU"/>
        </w:rPr>
        <w:t xml:space="preserve"> Ученик должен быстро понять, что делать, без дополнительного длинного объяснения.</w:t>
      </w:r>
    </w:p>
    <w:p w:rsidR="00411727" w:rsidRPr="00F35E43" w:rsidRDefault="00000000">
      <w:pPr>
        <w:spacing w:after="28"/>
        <w:rPr>
          <w:lang w:val="ru-RU"/>
        </w:rPr>
      </w:pPr>
      <w:r w:rsidRPr="00F35E43">
        <w:rPr>
          <w:b/>
          <w:color w:val="173F68"/>
          <w:sz w:val="17"/>
          <w:lang w:val="ru-RU"/>
        </w:rPr>
        <w:t>Доступность.</w:t>
      </w:r>
      <w:r w:rsidRPr="00F35E43">
        <w:rPr>
          <w:sz w:val="17"/>
          <w:lang w:val="ru-RU"/>
        </w:rPr>
        <w:t xml:space="preserve"> Хороший старт опирается на уже знакомые знания или даёт задачу, в которую можно войти с разных уровней.</w:t>
      </w:r>
    </w:p>
    <w:p w:rsidR="00411727" w:rsidRPr="00F35E43" w:rsidRDefault="00000000">
      <w:pPr>
        <w:spacing w:after="28"/>
        <w:rPr>
          <w:lang w:val="ru-RU"/>
        </w:rPr>
      </w:pPr>
      <w:r w:rsidRPr="00F35E43">
        <w:rPr>
          <w:b/>
          <w:color w:val="173F68"/>
          <w:sz w:val="17"/>
          <w:lang w:val="ru-RU"/>
        </w:rPr>
        <w:t>Связь с уроком.</w:t>
      </w:r>
      <w:r w:rsidRPr="00F35E43">
        <w:rPr>
          <w:sz w:val="17"/>
          <w:lang w:val="ru-RU"/>
        </w:rPr>
        <w:t xml:space="preserve"> Ответы учеников используются дальше: как мост к новой теме, повторению, обсуждению или проблеме урока.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 w:rsidRPr="00F35E43">
        <w:trPr>
          <w:jc w:val="center"/>
        </w:trPr>
        <w:tc>
          <w:tcPr>
            <w:tcW w:w="10092" w:type="dxa"/>
            <w:tcBorders>
              <w:top w:val="single" w:sz="8" w:space="0" w:color="F26B5E"/>
              <w:left w:val="single" w:sz="8" w:space="0" w:color="F26B5E"/>
              <w:bottom w:val="single" w:sz="8" w:space="0" w:color="F26B5E"/>
              <w:right w:val="single" w:sz="8" w:space="0" w:color="F26B5E"/>
            </w:tcBorders>
            <w:shd w:val="clear" w:color="auto" w:fill="FFF7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F26B5E"/>
                <w:sz w:val="19"/>
                <w:lang w:val="ru-RU"/>
              </w:rPr>
              <w:t>Важно</w:t>
            </w:r>
          </w:p>
          <w:p w:rsidR="00411727" w:rsidRPr="00F35E43" w:rsidRDefault="00000000">
            <w:pPr>
              <w:spacing w:after="0"/>
              <w:rPr>
                <w:lang w:val="ru-RU"/>
              </w:rPr>
            </w:pPr>
            <w:r w:rsidRPr="00F35E43">
              <w:rPr>
                <w:sz w:val="17"/>
                <w:lang w:val="ru-RU"/>
              </w:rPr>
              <w:t>«Первые 8 минут» — название выпуска, а не требование занимать стартером ровно восемь минут. Конкретный старт может длиться 2–8 минут. Если он растягивается и начинает жить отдельно от основного урока, его стоит сократить.</w:t>
            </w:r>
          </w:p>
        </w:tc>
      </w:tr>
    </w:tbl>
    <w:p w:rsidR="00411727" w:rsidRPr="00F35E43" w:rsidRDefault="00411727">
      <w:pPr>
        <w:rPr>
          <w:lang w:val="ru-RU"/>
        </w:rPr>
      </w:pPr>
    </w:p>
    <w:p w:rsidR="00411727" w:rsidRDefault="00000000">
      <w:pPr>
        <w:keepNext/>
        <w:spacing w:after="20"/>
      </w:pPr>
      <w:r>
        <w:rPr>
          <w:b/>
          <w:color w:val="12A6A1"/>
        </w:rPr>
        <w:t>ПРИЁМЫ 01–04</w:t>
      </w:r>
    </w:p>
    <w:p w:rsidR="00411727" w:rsidRDefault="00000000">
      <w:pPr>
        <w:keepNext/>
        <w:spacing w:after="100"/>
      </w:pPr>
      <w:r>
        <w:rPr>
          <w:b/>
          <w:color w:val="173F68"/>
          <w:sz w:val="34"/>
        </w:rPr>
        <w:t>Увидеть, удивиться, вспомнить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>
        <w:trPr>
          <w:jc w:val="center"/>
        </w:trPr>
        <w:tc>
          <w:tcPr>
            <w:tcW w:w="10092" w:type="dxa"/>
            <w:tcBorders>
              <w:top w:val="single" w:sz="6" w:space="0" w:color="B7D8D8"/>
              <w:left w:val="single" w:sz="6" w:space="0" w:color="B7D8D8"/>
              <w:bottom w:val="single" w:sz="6" w:space="0" w:color="B7D8D8"/>
              <w:right w:val="single" w:sz="6" w:space="0" w:color="B7D8D8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173F68"/>
                <w:sz w:val="20"/>
                <w:lang w:val="ru-RU"/>
              </w:rPr>
              <w:t>01   ЧТО ВЫ ВИДИТЕ?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>Когда</w:t>
            </w:r>
            <w:proofErr w:type="gramStart"/>
            <w:r w:rsidRPr="00F35E43">
              <w:rPr>
                <w:b/>
                <w:color w:val="12A6A1"/>
                <w:sz w:val="17"/>
                <w:lang w:val="ru-RU"/>
              </w:rPr>
              <w:t xml:space="preserve">: </w:t>
            </w:r>
            <w:r w:rsidRPr="00F35E43">
              <w:rPr>
                <w:sz w:val="17"/>
                <w:lang w:val="ru-RU"/>
              </w:rPr>
              <w:t>Нужно</w:t>
            </w:r>
            <w:proofErr w:type="gramEnd"/>
            <w:r w:rsidRPr="00F35E43">
              <w:rPr>
                <w:sz w:val="17"/>
                <w:lang w:val="ru-RU"/>
              </w:rPr>
              <w:t xml:space="preserve"> вызвать наблюдение и любопытство перед новой темой.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Скажите: </w:t>
            </w:r>
            <w:r w:rsidRPr="00F35E43">
              <w:rPr>
                <w:sz w:val="17"/>
                <w:lang w:val="ru-RU"/>
              </w:rPr>
              <w:t>«Посмотрите на изображение молча 20 секунд. Запишите три наблюдения и один вопрос.»</w:t>
            </w:r>
          </w:p>
          <w:p w:rsidR="00411727" w:rsidRDefault="00000000">
            <w:pPr>
              <w:spacing w:after="0"/>
            </w:pPr>
            <w:proofErr w:type="spellStart"/>
            <w:r>
              <w:rPr>
                <w:b/>
                <w:color w:val="12A6A1"/>
                <w:sz w:val="17"/>
              </w:rPr>
              <w:t>Действие</w:t>
            </w:r>
            <w:proofErr w:type="spellEnd"/>
            <w:r>
              <w:rPr>
                <w:b/>
                <w:color w:val="12A6A1"/>
                <w:sz w:val="17"/>
              </w:rPr>
              <w:t xml:space="preserve">: </w:t>
            </w:r>
            <w:r>
              <w:rPr>
                <w:b/>
                <w:color w:val="173F68"/>
                <w:sz w:val="17"/>
              </w:rPr>
              <w:t>ЗАМЕТЬ → ЗАПИШИ → СПРОСИ</w:t>
            </w:r>
          </w:p>
        </w:tc>
      </w:tr>
    </w:tbl>
    <w:p w:rsidR="00411727" w:rsidRDefault="00411727">
      <w:pPr>
        <w:spacing w:after="3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 w:rsidRPr="00F35E43">
        <w:trPr>
          <w:jc w:val="center"/>
        </w:trPr>
        <w:tc>
          <w:tcPr>
            <w:tcW w:w="10092" w:type="dxa"/>
            <w:tcBorders>
              <w:top w:val="single" w:sz="6" w:space="0" w:color="B7D8D8"/>
              <w:left w:val="single" w:sz="6" w:space="0" w:color="B7D8D8"/>
              <w:bottom w:val="single" w:sz="6" w:space="0" w:color="B7D8D8"/>
              <w:right w:val="single" w:sz="6" w:space="0" w:color="B7D8D8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173F68"/>
                <w:sz w:val="20"/>
                <w:lang w:val="ru-RU"/>
              </w:rPr>
              <w:t>02   ОТВЕТ УЖЕ ЕСТЬ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>Когда</w:t>
            </w:r>
            <w:proofErr w:type="gramStart"/>
            <w:r w:rsidRPr="00F35E43">
              <w:rPr>
                <w:b/>
                <w:color w:val="12A6A1"/>
                <w:sz w:val="17"/>
                <w:lang w:val="ru-RU"/>
              </w:rPr>
              <w:t xml:space="preserve">: </w:t>
            </w:r>
            <w:r w:rsidRPr="00F35E43">
              <w:rPr>
                <w:sz w:val="17"/>
                <w:lang w:val="ru-RU"/>
              </w:rPr>
              <w:t>Нужно</w:t>
            </w:r>
            <w:proofErr w:type="gramEnd"/>
            <w:r w:rsidRPr="00F35E43">
              <w:rPr>
                <w:sz w:val="17"/>
                <w:lang w:val="ru-RU"/>
              </w:rPr>
              <w:t xml:space="preserve"> повторить знания и запустить гибкое мышление без сложной подготовки.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Скажите: </w:t>
            </w:r>
            <w:r w:rsidRPr="00F35E43">
              <w:rPr>
                <w:sz w:val="17"/>
                <w:lang w:val="ru-RU"/>
              </w:rPr>
              <w:t>«Ответ уже на доске. Придумайте как можно больше вопросов, для которых он подходит.»</w:t>
            </w:r>
          </w:p>
          <w:p w:rsidR="00411727" w:rsidRPr="00F35E43" w:rsidRDefault="00000000">
            <w:pPr>
              <w:spacing w:after="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Действие: </w:t>
            </w:r>
            <w:r w:rsidRPr="00F35E43">
              <w:rPr>
                <w:b/>
                <w:color w:val="173F68"/>
                <w:sz w:val="17"/>
                <w:lang w:val="ru-RU"/>
              </w:rPr>
              <w:t>УВИДЬ ОТВЕТ → ПРИДУМАЙ ВОПРОС → ОБЪЯСНИ</w:t>
            </w:r>
          </w:p>
        </w:tc>
      </w:tr>
    </w:tbl>
    <w:p w:rsidR="00411727" w:rsidRPr="00F35E43" w:rsidRDefault="00411727">
      <w:pPr>
        <w:spacing w:after="3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>
        <w:trPr>
          <w:jc w:val="center"/>
        </w:trPr>
        <w:tc>
          <w:tcPr>
            <w:tcW w:w="10092" w:type="dxa"/>
            <w:tcBorders>
              <w:top w:val="single" w:sz="6" w:space="0" w:color="B7D8D8"/>
              <w:left w:val="single" w:sz="6" w:space="0" w:color="B7D8D8"/>
              <w:bottom w:val="single" w:sz="6" w:space="0" w:color="B7D8D8"/>
              <w:right w:val="single" w:sz="6" w:space="0" w:color="B7D8D8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173F68"/>
                <w:sz w:val="20"/>
                <w:lang w:val="ru-RU"/>
              </w:rPr>
              <w:t>03   НАЙДИ ОШИБКУ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>Когда</w:t>
            </w:r>
            <w:proofErr w:type="gramStart"/>
            <w:r w:rsidRPr="00F35E43">
              <w:rPr>
                <w:b/>
                <w:color w:val="12A6A1"/>
                <w:sz w:val="17"/>
                <w:lang w:val="ru-RU"/>
              </w:rPr>
              <w:t xml:space="preserve">: </w:t>
            </w:r>
            <w:r w:rsidRPr="00F35E43">
              <w:rPr>
                <w:sz w:val="17"/>
                <w:lang w:val="ru-RU"/>
              </w:rPr>
              <w:t>Нужно</w:t>
            </w:r>
            <w:proofErr w:type="gramEnd"/>
            <w:r w:rsidRPr="00F35E43">
              <w:rPr>
                <w:sz w:val="17"/>
                <w:lang w:val="ru-RU"/>
              </w:rPr>
              <w:t xml:space="preserve"> быстро вернуть правило, алгоритм или способ решения.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Скажите: </w:t>
            </w:r>
            <w:r w:rsidRPr="00F35E43">
              <w:rPr>
                <w:sz w:val="17"/>
                <w:lang w:val="ru-RU"/>
              </w:rPr>
              <w:t>«В примере есть одна ошибка. Найдите её и объясните, как исправить.»</w:t>
            </w:r>
          </w:p>
          <w:p w:rsidR="00411727" w:rsidRDefault="00000000">
            <w:pPr>
              <w:spacing w:after="0"/>
            </w:pPr>
            <w:proofErr w:type="spellStart"/>
            <w:r>
              <w:rPr>
                <w:b/>
                <w:color w:val="12A6A1"/>
                <w:sz w:val="17"/>
              </w:rPr>
              <w:t>Действие</w:t>
            </w:r>
            <w:proofErr w:type="spellEnd"/>
            <w:r>
              <w:rPr>
                <w:b/>
                <w:color w:val="12A6A1"/>
                <w:sz w:val="17"/>
              </w:rPr>
              <w:t xml:space="preserve">: </w:t>
            </w:r>
            <w:r>
              <w:rPr>
                <w:b/>
                <w:color w:val="173F68"/>
                <w:sz w:val="17"/>
              </w:rPr>
              <w:t>ПРОВЕРЬ → НАЙДИ → ИСПРАВЬ</w:t>
            </w:r>
          </w:p>
        </w:tc>
      </w:tr>
    </w:tbl>
    <w:p w:rsidR="00411727" w:rsidRDefault="00411727">
      <w:pPr>
        <w:spacing w:after="3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>
        <w:trPr>
          <w:jc w:val="center"/>
        </w:trPr>
        <w:tc>
          <w:tcPr>
            <w:tcW w:w="10092" w:type="dxa"/>
            <w:tcBorders>
              <w:top w:val="single" w:sz="6" w:space="0" w:color="B7D8D8"/>
              <w:left w:val="single" w:sz="6" w:space="0" w:color="B7D8D8"/>
              <w:bottom w:val="single" w:sz="6" w:space="0" w:color="B7D8D8"/>
              <w:right w:val="single" w:sz="6" w:space="0" w:color="B7D8D8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173F68"/>
                <w:sz w:val="20"/>
                <w:lang w:val="ru-RU"/>
              </w:rPr>
              <w:t>04   ЛИШНЕЕ СЛОВО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>Когда</w:t>
            </w:r>
            <w:proofErr w:type="gramStart"/>
            <w:r w:rsidRPr="00F35E43">
              <w:rPr>
                <w:b/>
                <w:color w:val="12A6A1"/>
                <w:sz w:val="17"/>
                <w:lang w:val="ru-RU"/>
              </w:rPr>
              <w:t xml:space="preserve">: </w:t>
            </w:r>
            <w:r w:rsidRPr="00F35E43">
              <w:rPr>
                <w:sz w:val="17"/>
                <w:lang w:val="ru-RU"/>
              </w:rPr>
              <w:t>Нужно</w:t>
            </w:r>
            <w:proofErr w:type="gramEnd"/>
            <w:r w:rsidRPr="00F35E43">
              <w:rPr>
                <w:sz w:val="17"/>
                <w:lang w:val="ru-RU"/>
              </w:rPr>
              <w:t xml:space="preserve"> увидеть связи между понятиями, а не просто вспомнить определения.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Скажите: </w:t>
            </w:r>
            <w:r w:rsidRPr="00F35E43">
              <w:rPr>
                <w:sz w:val="17"/>
                <w:lang w:val="ru-RU"/>
              </w:rPr>
              <w:t>«Выберите лишнее понятие. Будьте готовы объяснить, почему остальные можно объединить.»</w:t>
            </w:r>
          </w:p>
          <w:p w:rsidR="00411727" w:rsidRDefault="00000000">
            <w:pPr>
              <w:spacing w:after="0"/>
            </w:pPr>
            <w:proofErr w:type="spellStart"/>
            <w:r>
              <w:rPr>
                <w:b/>
                <w:color w:val="12A6A1"/>
                <w:sz w:val="17"/>
              </w:rPr>
              <w:t>Действие</w:t>
            </w:r>
            <w:proofErr w:type="spellEnd"/>
            <w:r>
              <w:rPr>
                <w:b/>
                <w:color w:val="12A6A1"/>
                <w:sz w:val="17"/>
              </w:rPr>
              <w:t xml:space="preserve">: </w:t>
            </w:r>
            <w:r>
              <w:rPr>
                <w:b/>
                <w:color w:val="173F68"/>
                <w:sz w:val="17"/>
              </w:rPr>
              <w:t>СРАВНИ → ВЫБЕРИ → ОБОСНУЙ</w:t>
            </w:r>
          </w:p>
        </w:tc>
      </w:tr>
    </w:tbl>
    <w:p w:rsidR="00411727" w:rsidRDefault="00411727"/>
    <w:p w:rsidR="00411727" w:rsidRPr="00F35E43" w:rsidRDefault="00000000">
      <w:pPr>
        <w:keepNext/>
        <w:spacing w:after="20"/>
        <w:rPr>
          <w:lang w:val="ru-RU"/>
        </w:rPr>
      </w:pPr>
      <w:r w:rsidRPr="00F35E43">
        <w:rPr>
          <w:b/>
          <w:color w:val="12A6A1"/>
          <w:lang w:val="ru-RU"/>
        </w:rPr>
        <w:t>ПРИЁМЫ 05–08</w:t>
      </w:r>
    </w:p>
    <w:p w:rsidR="00411727" w:rsidRPr="00F35E43" w:rsidRDefault="00000000">
      <w:pPr>
        <w:keepNext/>
        <w:spacing w:after="100"/>
        <w:rPr>
          <w:lang w:val="ru-RU"/>
        </w:rPr>
      </w:pPr>
      <w:r w:rsidRPr="00F35E43">
        <w:rPr>
          <w:b/>
          <w:color w:val="173F68"/>
          <w:sz w:val="34"/>
          <w:lang w:val="ru-RU"/>
        </w:rPr>
        <w:t>Вспомнить, предположить, поставить вопрос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>
        <w:trPr>
          <w:jc w:val="center"/>
        </w:trPr>
        <w:tc>
          <w:tcPr>
            <w:tcW w:w="10092" w:type="dxa"/>
            <w:tcBorders>
              <w:top w:val="single" w:sz="6" w:space="0" w:color="B7D8D8"/>
              <w:left w:val="single" w:sz="6" w:space="0" w:color="B7D8D8"/>
              <w:bottom w:val="single" w:sz="6" w:space="0" w:color="B7D8D8"/>
              <w:right w:val="single" w:sz="6" w:space="0" w:color="B7D8D8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173F68"/>
                <w:sz w:val="20"/>
                <w:lang w:val="ru-RU"/>
              </w:rPr>
              <w:t>05   ТРИ СЛОВА СО ВЧЕРА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>Когда</w:t>
            </w:r>
            <w:proofErr w:type="gramStart"/>
            <w:r w:rsidRPr="00F35E43">
              <w:rPr>
                <w:b/>
                <w:color w:val="12A6A1"/>
                <w:sz w:val="17"/>
                <w:lang w:val="ru-RU"/>
              </w:rPr>
              <w:t xml:space="preserve">: </w:t>
            </w:r>
            <w:r w:rsidRPr="00F35E43">
              <w:rPr>
                <w:sz w:val="17"/>
                <w:lang w:val="ru-RU"/>
              </w:rPr>
              <w:t>Нужно</w:t>
            </w:r>
            <w:proofErr w:type="gramEnd"/>
            <w:r w:rsidRPr="00F35E43">
              <w:rPr>
                <w:sz w:val="17"/>
                <w:lang w:val="ru-RU"/>
              </w:rPr>
              <w:t xml:space="preserve"> быстро активировать содержание прошлого урока.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Скажите: </w:t>
            </w:r>
            <w:r w:rsidRPr="00F35E43">
              <w:rPr>
                <w:sz w:val="17"/>
                <w:lang w:val="ru-RU"/>
              </w:rPr>
              <w:t>«Не открывайте записи. Напишите три слова или идеи, без которых нельзя объяснить прошлый урок.»</w:t>
            </w:r>
          </w:p>
          <w:p w:rsidR="00411727" w:rsidRDefault="00000000">
            <w:pPr>
              <w:spacing w:after="0"/>
            </w:pPr>
            <w:proofErr w:type="spellStart"/>
            <w:r>
              <w:rPr>
                <w:b/>
                <w:color w:val="12A6A1"/>
                <w:sz w:val="17"/>
              </w:rPr>
              <w:t>Действие</w:t>
            </w:r>
            <w:proofErr w:type="spellEnd"/>
            <w:r>
              <w:rPr>
                <w:b/>
                <w:color w:val="12A6A1"/>
                <w:sz w:val="17"/>
              </w:rPr>
              <w:t xml:space="preserve">: </w:t>
            </w:r>
            <w:r>
              <w:rPr>
                <w:b/>
                <w:color w:val="173F68"/>
                <w:sz w:val="17"/>
              </w:rPr>
              <w:t>ВСПОМНИ → ВЫБЕРИ → СВЯЖИ</w:t>
            </w:r>
          </w:p>
        </w:tc>
      </w:tr>
    </w:tbl>
    <w:p w:rsidR="00411727" w:rsidRDefault="00411727">
      <w:pPr>
        <w:spacing w:after="3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 w:rsidRPr="00F35E43">
        <w:trPr>
          <w:jc w:val="center"/>
        </w:trPr>
        <w:tc>
          <w:tcPr>
            <w:tcW w:w="10092" w:type="dxa"/>
            <w:tcBorders>
              <w:top w:val="single" w:sz="6" w:space="0" w:color="B7D8D8"/>
              <w:left w:val="single" w:sz="6" w:space="0" w:color="B7D8D8"/>
              <w:bottom w:val="single" w:sz="6" w:space="0" w:color="B7D8D8"/>
              <w:right w:val="single" w:sz="6" w:space="0" w:color="B7D8D8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173F68"/>
                <w:sz w:val="20"/>
                <w:lang w:val="ru-RU"/>
              </w:rPr>
              <w:lastRenderedPageBreak/>
              <w:t>06   ЧТО БУДЕТ ДАЛЬШЕ?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>Когда</w:t>
            </w:r>
            <w:proofErr w:type="gramStart"/>
            <w:r w:rsidRPr="00F35E43">
              <w:rPr>
                <w:b/>
                <w:color w:val="12A6A1"/>
                <w:sz w:val="17"/>
                <w:lang w:val="ru-RU"/>
              </w:rPr>
              <w:t xml:space="preserve">: </w:t>
            </w:r>
            <w:r w:rsidRPr="00F35E43">
              <w:rPr>
                <w:sz w:val="17"/>
                <w:lang w:val="ru-RU"/>
              </w:rPr>
              <w:t>Нужно</w:t>
            </w:r>
            <w:proofErr w:type="gramEnd"/>
            <w:r w:rsidRPr="00F35E43">
              <w:rPr>
                <w:sz w:val="17"/>
                <w:lang w:val="ru-RU"/>
              </w:rPr>
              <w:t xml:space="preserve"> подвести к новой теме через прогноз.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Скажите: </w:t>
            </w:r>
            <w:r w:rsidRPr="00F35E43">
              <w:rPr>
                <w:sz w:val="17"/>
                <w:lang w:val="ru-RU"/>
              </w:rPr>
              <w:t>«Посмотрите на начало ситуации, опыта, текста или задачи. Предположите, что будет дальше и почему.»</w:t>
            </w:r>
          </w:p>
          <w:p w:rsidR="00411727" w:rsidRPr="00F35E43" w:rsidRDefault="00000000">
            <w:pPr>
              <w:spacing w:after="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Действие: </w:t>
            </w:r>
            <w:r w:rsidRPr="00F35E43">
              <w:rPr>
                <w:b/>
                <w:color w:val="173F68"/>
                <w:sz w:val="17"/>
                <w:lang w:val="ru-RU"/>
              </w:rPr>
              <w:t>НАБЛЮДАЙ → ПРЕДПОЛОЖИ → ОБОСНУЙ</w:t>
            </w:r>
          </w:p>
        </w:tc>
      </w:tr>
    </w:tbl>
    <w:p w:rsidR="00411727" w:rsidRPr="00F35E43" w:rsidRDefault="00411727">
      <w:pPr>
        <w:spacing w:after="3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 w:rsidRPr="00F35E43">
        <w:trPr>
          <w:jc w:val="center"/>
        </w:trPr>
        <w:tc>
          <w:tcPr>
            <w:tcW w:w="10092" w:type="dxa"/>
            <w:tcBorders>
              <w:top w:val="single" w:sz="6" w:space="0" w:color="B7D8D8"/>
              <w:left w:val="single" w:sz="6" w:space="0" w:color="B7D8D8"/>
              <w:bottom w:val="single" w:sz="6" w:space="0" w:color="B7D8D8"/>
              <w:right w:val="single" w:sz="6" w:space="0" w:color="B7D8D8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173F68"/>
                <w:sz w:val="20"/>
                <w:lang w:val="ru-RU"/>
              </w:rPr>
              <w:t>07   ВЫБЕРИ СТОРОНУ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>Когда</w:t>
            </w:r>
            <w:proofErr w:type="gramStart"/>
            <w:r w:rsidRPr="00F35E43">
              <w:rPr>
                <w:b/>
                <w:color w:val="12A6A1"/>
                <w:sz w:val="17"/>
                <w:lang w:val="ru-RU"/>
              </w:rPr>
              <w:t xml:space="preserve">: </w:t>
            </w:r>
            <w:r w:rsidRPr="00F35E43">
              <w:rPr>
                <w:sz w:val="17"/>
                <w:lang w:val="ru-RU"/>
              </w:rPr>
              <w:t>Нужно</w:t>
            </w:r>
            <w:proofErr w:type="gramEnd"/>
            <w:r w:rsidRPr="00F35E43">
              <w:rPr>
                <w:sz w:val="17"/>
                <w:lang w:val="ru-RU"/>
              </w:rPr>
              <w:t xml:space="preserve"> быстро запустить содержательное обсуждение.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Скажите: </w:t>
            </w:r>
            <w:r w:rsidRPr="00F35E43">
              <w:rPr>
                <w:sz w:val="17"/>
                <w:lang w:val="ru-RU"/>
              </w:rPr>
              <w:t>«Выберите: согласен, не согласен или пока не уверен. Запишите один аргумент.»</w:t>
            </w:r>
          </w:p>
          <w:p w:rsidR="00411727" w:rsidRPr="00F35E43" w:rsidRDefault="00000000">
            <w:pPr>
              <w:spacing w:after="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Действие: </w:t>
            </w:r>
            <w:r w:rsidRPr="00F35E43">
              <w:rPr>
                <w:b/>
                <w:color w:val="173F68"/>
                <w:sz w:val="17"/>
                <w:lang w:val="ru-RU"/>
              </w:rPr>
              <w:t>ВЫБЕРИ → АРГУМЕНТИРУЙ → ОБСУДИ</w:t>
            </w:r>
          </w:p>
        </w:tc>
      </w:tr>
    </w:tbl>
    <w:p w:rsidR="00411727" w:rsidRPr="00F35E43" w:rsidRDefault="00411727">
      <w:pPr>
        <w:spacing w:after="3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411727" w:rsidRPr="00F35E43">
        <w:trPr>
          <w:jc w:val="center"/>
        </w:trPr>
        <w:tc>
          <w:tcPr>
            <w:tcW w:w="10092" w:type="dxa"/>
            <w:tcBorders>
              <w:top w:val="single" w:sz="6" w:space="0" w:color="B7D8D8"/>
              <w:left w:val="single" w:sz="6" w:space="0" w:color="B7D8D8"/>
              <w:bottom w:val="single" w:sz="6" w:space="0" w:color="B7D8D8"/>
              <w:right w:val="single" w:sz="6" w:space="0" w:color="B7D8D8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11727" w:rsidRPr="00F35E43" w:rsidRDefault="00000000">
            <w:pPr>
              <w:spacing w:after="20"/>
              <w:rPr>
                <w:lang w:val="ru-RU"/>
              </w:rPr>
            </w:pPr>
            <w:r w:rsidRPr="00F35E43">
              <w:rPr>
                <w:b/>
                <w:color w:val="173F68"/>
                <w:sz w:val="20"/>
                <w:lang w:val="ru-RU"/>
              </w:rPr>
              <w:t>08   ОДИН ВОПРОС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>Когда</w:t>
            </w:r>
            <w:proofErr w:type="gramStart"/>
            <w:r w:rsidRPr="00F35E43">
              <w:rPr>
                <w:b/>
                <w:color w:val="12A6A1"/>
                <w:sz w:val="17"/>
                <w:lang w:val="ru-RU"/>
              </w:rPr>
              <w:t xml:space="preserve">: </w:t>
            </w:r>
            <w:r w:rsidRPr="00F35E43">
              <w:rPr>
                <w:sz w:val="17"/>
                <w:lang w:val="ru-RU"/>
              </w:rPr>
              <w:t>Нужно</w:t>
            </w:r>
            <w:proofErr w:type="gramEnd"/>
            <w:r w:rsidRPr="00F35E43">
              <w:rPr>
                <w:sz w:val="17"/>
                <w:lang w:val="ru-RU"/>
              </w:rPr>
              <w:t xml:space="preserve"> сформулировать учебный интерес и дать ученикам цель наблюдения за уроком.</w:t>
            </w:r>
          </w:p>
          <w:p w:rsidR="00411727" w:rsidRPr="00F35E43" w:rsidRDefault="00000000">
            <w:pPr>
              <w:spacing w:after="1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Скажите: </w:t>
            </w:r>
            <w:r w:rsidRPr="00F35E43">
              <w:rPr>
                <w:sz w:val="17"/>
                <w:lang w:val="ru-RU"/>
              </w:rPr>
              <w:t>«Посмотрите на факт, цитату или изображение. Какой один вопрос вы хотите прояснить к концу урока?»</w:t>
            </w:r>
          </w:p>
          <w:p w:rsidR="00411727" w:rsidRPr="00F35E43" w:rsidRDefault="00000000">
            <w:pPr>
              <w:spacing w:after="0"/>
              <w:rPr>
                <w:lang w:val="ru-RU"/>
              </w:rPr>
            </w:pPr>
            <w:r w:rsidRPr="00F35E43">
              <w:rPr>
                <w:b/>
                <w:color w:val="12A6A1"/>
                <w:sz w:val="17"/>
                <w:lang w:val="ru-RU"/>
              </w:rPr>
              <w:t xml:space="preserve">Действие: </w:t>
            </w:r>
            <w:r w:rsidRPr="00F35E43">
              <w:rPr>
                <w:b/>
                <w:color w:val="173F68"/>
                <w:sz w:val="17"/>
                <w:lang w:val="ru-RU"/>
              </w:rPr>
              <w:t>ЗАДАЙ ВОПРОС → СОХРАНИ → ВЕРНИСЬ В КОНЦЕ</w:t>
            </w:r>
          </w:p>
        </w:tc>
      </w:tr>
    </w:tbl>
    <w:p w:rsidR="00411727" w:rsidRPr="00F35E43" w:rsidRDefault="00411727">
      <w:pPr>
        <w:spacing w:after="30"/>
        <w:rPr>
          <w:lang w:val="ru-RU"/>
        </w:rPr>
      </w:pPr>
    </w:p>
    <w:p w:rsidR="00411727" w:rsidRPr="00F35E43" w:rsidRDefault="00000000">
      <w:pPr>
        <w:keepNext/>
        <w:spacing w:after="20"/>
        <w:rPr>
          <w:lang w:val="ru-RU"/>
        </w:rPr>
      </w:pPr>
      <w:r w:rsidRPr="00F35E43">
        <w:rPr>
          <w:b/>
          <w:color w:val="12A6A1"/>
          <w:lang w:val="ru-RU"/>
        </w:rPr>
        <w:t>БЫСТРЫЙ ВЫБОР</w:t>
      </w:r>
    </w:p>
    <w:p w:rsidR="00411727" w:rsidRPr="00F35E43" w:rsidRDefault="00000000">
      <w:pPr>
        <w:keepNext/>
        <w:spacing w:after="100"/>
        <w:rPr>
          <w:lang w:val="ru-RU"/>
        </w:rPr>
      </w:pPr>
      <w:r w:rsidRPr="00F35E43">
        <w:rPr>
          <w:b/>
          <w:color w:val="173F68"/>
          <w:sz w:val="32"/>
          <w:lang w:val="ru-RU"/>
        </w:rPr>
        <w:t>Какой старт выбрать сегодня?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64"/>
        <w:gridCol w:w="3364"/>
        <w:gridCol w:w="3364"/>
      </w:tblGrid>
      <w:tr w:rsidR="00411727">
        <w:trPr>
          <w:jc w:val="center"/>
        </w:trPr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proofErr w:type="spellStart"/>
            <w:r>
              <w:rPr>
                <w:sz w:val="15"/>
              </w:rPr>
              <w:t>Нужно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вспомнить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прошлый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урок</w:t>
            </w:r>
            <w:proofErr w:type="spellEnd"/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2A6A1"/>
                <w:sz w:val="15"/>
              </w:rPr>
              <w:t>→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173F68"/>
                <w:sz w:val="15"/>
              </w:rPr>
              <w:t>ТРИ СЛОВА СО ВЧЕРА</w:t>
            </w:r>
          </w:p>
        </w:tc>
      </w:tr>
      <w:tr w:rsidR="00411727">
        <w:trPr>
          <w:jc w:val="center"/>
        </w:trPr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sz w:val="15"/>
              </w:rPr>
              <w:t>Нужно вызвать любопытство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2A6A1"/>
                <w:sz w:val="15"/>
              </w:rPr>
              <w:t>→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173F68"/>
                <w:sz w:val="15"/>
              </w:rPr>
              <w:t>ЧТО ВЫ ВИДИТЕ?</w:t>
            </w:r>
          </w:p>
        </w:tc>
      </w:tr>
      <w:tr w:rsidR="00411727">
        <w:trPr>
          <w:jc w:val="center"/>
        </w:trPr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Pr="00F35E43" w:rsidRDefault="00000000">
            <w:pPr>
              <w:spacing w:after="0"/>
              <w:rPr>
                <w:lang w:val="ru-RU"/>
              </w:rPr>
            </w:pPr>
            <w:r w:rsidRPr="00F35E43">
              <w:rPr>
                <w:sz w:val="15"/>
                <w:lang w:val="ru-RU"/>
              </w:rPr>
              <w:t>Нужно подвести к новой теме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2A6A1"/>
                <w:sz w:val="15"/>
              </w:rPr>
              <w:t>→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173F68"/>
                <w:sz w:val="15"/>
              </w:rPr>
              <w:t>ЧТО БУДЕТ ДАЛЬШЕ?</w:t>
            </w:r>
          </w:p>
        </w:tc>
      </w:tr>
      <w:tr w:rsidR="00411727">
        <w:trPr>
          <w:jc w:val="center"/>
        </w:trPr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sz w:val="15"/>
              </w:rPr>
              <w:t>Нужно проверить правило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2A6A1"/>
                <w:sz w:val="15"/>
              </w:rPr>
              <w:t>→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173F68"/>
                <w:sz w:val="15"/>
              </w:rPr>
              <w:t>НАЙДИ ОШИБКУ</w:t>
            </w:r>
          </w:p>
        </w:tc>
      </w:tr>
      <w:tr w:rsidR="00411727">
        <w:trPr>
          <w:jc w:val="center"/>
        </w:trPr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sz w:val="15"/>
              </w:rPr>
              <w:t>Нужно запустить обсуждение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2A6A1"/>
                <w:sz w:val="15"/>
              </w:rPr>
              <w:t>→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173F68"/>
                <w:sz w:val="15"/>
              </w:rPr>
              <w:t>ВЫБЕРИ СТОРОНУ</w:t>
            </w:r>
          </w:p>
        </w:tc>
      </w:tr>
      <w:tr w:rsidR="00411727">
        <w:trPr>
          <w:jc w:val="center"/>
        </w:trPr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sz w:val="15"/>
              </w:rPr>
              <w:t>Нужно увидеть связи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2A6A1"/>
                <w:sz w:val="15"/>
              </w:rPr>
              <w:t>→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173F68"/>
                <w:sz w:val="15"/>
              </w:rPr>
              <w:t>ЛИШНЕЕ СЛОВО</w:t>
            </w:r>
          </w:p>
        </w:tc>
      </w:tr>
      <w:tr w:rsidR="00411727">
        <w:trPr>
          <w:jc w:val="center"/>
        </w:trPr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sz w:val="15"/>
              </w:rPr>
              <w:t>Нужно поставить проблему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2A6A1"/>
                <w:sz w:val="15"/>
              </w:rPr>
              <w:t>→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173F68"/>
                <w:sz w:val="15"/>
              </w:rPr>
              <w:t>ОТВЕТ УЖЕ ЕСТЬ</w:t>
            </w:r>
          </w:p>
        </w:tc>
      </w:tr>
      <w:tr w:rsidR="00411727">
        <w:trPr>
          <w:jc w:val="center"/>
        </w:trPr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sz w:val="15"/>
              </w:rPr>
              <w:t>Нужно сформулировать учебный интерес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  <w:jc w:val="center"/>
            </w:pPr>
            <w:r>
              <w:rPr>
                <w:b/>
                <w:color w:val="12A6A1"/>
                <w:sz w:val="15"/>
              </w:rPr>
              <w:t>→</w:t>
            </w:r>
          </w:p>
        </w:tc>
        <w:tc>
          <w:tcPr>
            <w:tcW w:w="3364" w:type="dxa"/>
            <w:tcBorders>
              <w:bottom w:val="single" w:sz="3" w:space="0" w:color="DCE9E9"/>
            </w:tcBorders>
            <w:tcMar>
              <w:top w:w="28" w:type="dxa"/>
              <w:left w:w="45" w:type="dxa"/>
              <w:bottom w:w="28" w:type="dxa"/>
              <w:right w:w="45" w:type="dxa"/>
            </w:tcMar>
          </w:tcPr>
          <w:p w:rsidR="00411727" w:rsidRDefault="00000000">
            <w:pPr>
              <w:spacing w:after="0"/>
            </w:pPr>
            <w:r>
              <w:rPr>
                <w:b/>
                <w:color w:val="173F68"/>
                <w:sz w:val="15"/>
              </w:rPr>
              <w:t>ОДИН ВОПРОС</w:t>
            </w:r>
          </w:p>
        </w:tc>
      </w:tr>
    </w:tbl>
    <w:p w:rsidR="00411727" w:rsidRDefault="00411727"/>
    <w:p w:rsidR="00411727" w:rsidRDefault="00000000">
      <w:pPr>
        <w:keepNext/>
        <w:spacing w:after="20"/>
      </w:pPr>
      <w:r>
        <w:rPr>
          <w:b/>
          <w:color w:val="12A6A1"/>
        </w:rPr>
        <w:t>ПРАКТИКА</w:t>
      </w:r>
    </w:p>
    <w:p w:rsidR="00411727" w:rsidRDefault="00000000">
      <w:pPr>
        <w:keepNext/>
        <w:spacing w:after="100"/>
      </w:pPr>
      <w:r>
        <w:rPr>
          <w:b/>
          <w:color w:val="173F68"/>
          <w:sz w:val="34"/>
        </w:rPr>
        <w:t>Старт должен вести в урок</w:t>
      </w:r>
    </w:p>
    <w:p w:rsidR="00411727" w:rsidRDefault="00000000">
      <w:pPr>
        <w:keepNext/>
        <w:spacing w:before="40" w:after="20"/>
      </w:pPr>
      <w:r>
        <w:rPr>
          <w:b/>
          <w:color w:val="173F68"/>
          <w:sz w:val="22"/>
        </w:rPr>
        <w:t>Не делайте так</w:t>
      </w:r>
    </w:p>
    <w:p w:rsidR="00411727" w:rsidRPr="00F35E43" w:rsidRDefault="00000000">
      <w:pPr>
        <w:spacing w:after="30"/>
        <w:ind w:left="170" w:hanging="170"/>
        <w:rPr>
          <w:lang w:val="ru-RU"/>
        </w:rPr>
      </w:pPr>
      <w:r w:rsidRPr="00F35E43">
        <w:rPr>
          <w:b/>
          <w:color w:val="F26B5E"/>
          <w:sz w:val="17"/>
          <w:lang w:val="ru-RU"/>
        </w:rPr>
        <w:t xml:space="preserve">• </w:t>
      </w:r>
      <w:r w:rsidRPr="00F35E43">
        <w:rPr>
          <w:sz w:val="17"/>
          <w:lang w:val="ru-RU"/>
        </w:rPr>
        <w:t>Не используйте стартер как «занятость», не связанную с содержанием урока.</w:t>
      </w:r>
    </w:p>
    <w:p w:rsidR="00411727" w:rsidRPr="00F35E43" w:rsidRDefault="00000000">
      <w:pPr>
        <w:spacing w:after="30"/>
        <w:ind w:left="170" w:hanging="170"/>
        <w:rPr>
          <w:lang w:val="ru-RU"/>
        </w:rPr>
      </w:pPr>
      <w:r w:rsidRPr="00F35E43">
        <w:rPr>
          <w:b/>
          <w:color w:val="F26B5E"/>
          <w:sz w:val="17"/>
          <w:lang w:val="ru-RU"/>
        </w:rPr>
        <w:t xml:space="preserve">• </w:t>
      </w:r>
      <w:r w:rsidRPr="00F35E43">
        <w:rPr>
          <w:sz w:val="17"/>
          <w:lang w:val="ru-RU"/>
        </w:rPr>
        <w:t>Не превращайте начало в длинную мини-контрольную или отдельный второй урок.</w:t>
      </w:r>
    </w:p>
    <w:p w:rsidR="00411727" w:rsidRPr="00F35E43" w:rsidRDefault="00000000">
      <w:pPr>
        <w:spacing w:after="30"/>
        <w:ind w:left="170" w:hanging="170"/>
        <w:rPr>
          <w:lang w:val="ru-RU"/>
        </w:rPr>
      </w:pPr>
      <w:r w:rsidRPr="00F35E43">
        <w:rPr>
          <w:b/>
          <w:color w:val="F26B5E"/>
          <w:sz w:val="17"/>
          <w:lang w:val="ru-RU"/>
        </w:rPr>
        <w:t xml:space="preserve">• </w:t>
      </w:r>
      <w:r w:rsidRPr="00F35E43">
        <w:rPr>
          <w:sz w:val="17"/>
          <w:lang w:val="ru-RU"/>
        </w:rPr>
        <w:t>Не тратьте на ежедневные стартеры больше времени подготовки, чем они экономят в классе.</w:t>
      </w:r>
    </w:p>
    <w:p w:rsidR="00411727" w:rsidRPr="00F35E43" w:rsidRDefault="00000000">
      <w:pPr>
        <w:spacing w:after="30"/>
        <w:ind w:left="170" w:hanging="170"/>
        <w:rPr>
          <w:lang w:val="ru-RU"/>
        </w:rPr>
      </w:pPr>
      <w:r w:rsidRPr="00F35E43">
        <w:rPr>
          <w:b/>
          <w:color w:val="F26B5E"/>
          <w:sz w:val="17"/>
          <w:lang w:val="ru-RU"/>
        </w:rPr>
        <w:t xml:space="preserve">• </w:t>
      </w:r>
      <w:r w:rsidRPr="00F35E43">
        <w:rPr>
          <w:sz w:val="17"/>
          <w:lang w:val="ru-RU"/>
        </w:rPr>
        <w:t>Не начинайте с задачи, для которой у большинства учеников нет точки входа, если цель не состоит именно в создании вопроса или удивления.</w:t>
      </w:r>
    </w:p>
    <w:p w:rsidR="00411727" w:rsidRPr="00F35E43" w:rsidRDefault="00000000">
      <w:pPr>
        <w:spacing w:after="30"/>
        <w:ind w:left="170" w:hanging="170"/>
        <w:rPr>
          <w:lang w:val="ru-RU"/>
        </w:rPr>
      </w:pPr>
      <w:r w:rsidRPr="00F35E43">
        <w:rPr>
          <w:b/>
          <w:color w:val="F26B5E"/>
          <w:sz w:val="17"/>
          <w:lang w:val="ru-RU"/>
        </w:rPr>
        <w:t xml:space="preserve">• </w:t>
      </w:r>
      <w:r w:rsidRPr="00F35E43">
        <w:rPr>
          <w:sz w:val="17"/>
          <w:lang w:val="ru-RU"/>
        </w:rPr>
        <w:t>Не оставляйте ответы без продолжения: покажите, как старт связан с тем, что происходит дальше.</w:t>
      </w:r>
    </w:p>
    <w:p w:rsidR="00411727" w:rsidRPr="00F35E43" w:rsidRDefault="00000000">
      <w:pPr>
        <w:keepNext/>
        <w:spacing w:before="40" w:after="20"/>
        <w:rPr>
          <w:lang w:val="ru-RU"/>
        </w:rPr>
      </w:pPr>
      <w:r w:rsidRPr="00F35E43">
        <w:rPr>
          <w:b/>
          <w:color w:val="173F68"/>
          <w:sz w:val="22"/>
          <w:lang w:val="ru-RU"/>
        </w:rPr>
        <w:t>Как использовать комплект</w:t>
      </w:r>
    </w:p>
    <w:p w:rsidR="00411727" w:rsidRPr="00F35E43" w:rsidRDefault="00000000">
      <w:pPr>
        <w:spacing w:after="80"/>
        <w:rPr>
          <w:lang w:val="ru-RU"/>
        </w:rPr>
      </w:pPr>
      <w:r w:rsidRPr="00F35E43">
        <w:rPr>
          <w:b/>
          <w:color w:val="12A6A1"/>
          <w:sz w:val="17"/>
          <w:lang w:val="ru-RU"/>
        </w:rPr>
        <w:t>Гайд</w:t>
      </w:r>
      <w:r w:rsidRPr="00F35E43">
        <w:rPr>
          <w:sz w:val="17"/>
          <w:lang w:val="ru-RU"/>
        </w:rPr>
        <w:t xml:space="preserve"> — для выбора логики старта; </w:t>
      </w:r>
      <w:r w:rsidRPr="00F35E43">
        <w:rPr>
          <w:b/>
          <w:color w:val="12A6A1"/>
          <w:sz w:val="17"/>
          <w:lang w:val="ru-RU"/>
        </w:rPr>
        <w:t>карточки учителя</w:t>
      </w:r>
      <w:r w:rsidRPr="00F35E43">
        <w:rPr>
          <w:sz w:val="17"/>
          <w:lang w:val="ru-RU"/>
        </w:rPr>
        <w:t xml:space="preserve"> — рядом с рабочим местом; </w:t>
      </w:r>
      <w:r w:rsidRPr="00F35E43">
        <w:rPr>
          <w:b/>
          <w:color w:val="12A6A1"/>
          <w:sz w:val="17"/>
          <w:lang w:val="ru-RU"/>
        </w:rPr>
        <w:t>«Меню старта»</w:t>
      </w:r>
      <w:r w:rsidRPr="00F35E43">
        <w:rPr>
          <w:sz w:val="17"/>
          <w:lang w:val="ru-RU"/>
        </w:rPr>
        <w:t xml:space="preserve"> — как универсальная опора ученику; </w:t>
      </w:r>
      <w:r w:rsidRPr="00F35E43">
        <w:rPr>
          <w:b/>
          <w:color w:val="12A6A1"/>
          <w:sz w:val="17"/>
          <w:lang w:val="ru-RU"/>
        </w:rPr>
        <w:t>быстрый навигатор</w:t>
      </w:r>
      <w:r w:rsidRPr="00F35E43">
        <w:rPr>
          <w:sz w:val="17"/>
          <w:lang w:val="ru-RU"/>
        </w:rPr>
        <w:t xml:space="preserve"> — чтобы подобрать формат под цель урока. Лучше освоить 2–3 повторяемых шаблона и менять содержание, чем ежедневно изобретать новый ритуал.</w:t>
      </w:r>
    </w:p>
    <w:p w:rsidR="00411727" w:rsidRPr="00F35E43" w:rsidRDefault="00000000">
      <w:pPr>
        <w:keepNext/>
        <w:spacing w:after="20"/>
        <w:rPr>
          <w:lang w:val="ru-RU"/>
        </w:rPr>
      </w:pPr>
      <w:r w:rsidRPr="00F35E43">
        <w:rPr>
          <w:b/>
          <w:color w:val="12A6A1"/>
          <w:lang w:val="ru-RU"/>
        </w:rPr>
        <w:t>МЕТОДИЧЕСКАЯ ОСНОВА</w:t>
      </w:r>
    </w:p>
    <w:p w:rsidR="00411727" w:rsidRPr="00F35E43" w:rsidRDefault="00000000">
      <w:pPr>
        <w:keepNext/>
        <w:spacing w:after="100"/>
        <w:rPr>
          <w:lang w:val="ru-RU"/>
        </w:rPr>
      </w:pPr>
      <w:r w:rsidRPr="00F35E43">
        <w:rPr>
          <w:b/>
          <w:color w:val="173F68"/>
          <w:sz w:val="32"/>
          <w:lang w:val="ru-RU"/>
        </w:rPr>
        <w:t>Почему в наборе именно такие старты</w:t>
      </w:r>
    </w:p>
    <w:p w:rsidR="00411727" w:rsidRPr="00F35E43" w:rsidRDefault="00000000">
      <w:pPr>
        <w:spacing w:after="32"/>
        <w:rPr>
          <w:lang w:val="ru-RU"/>
        </w:rPr>
      </w:pPr>
      <w:r w:rsidRPr="00F35E43">
        <w:rPr>
          <w:b/>
          <w:color w:val="173F68"/>
          <w:sz w:val="16"/>
          <w:lang w:val="ru-RU"/>
        </w:rPr>
        <w:t xml:space="preserve">Первые минуты как часть обучения. </w:t>
      </w:r>
      <w:r>
        <w:rPr>
          <w:sz w:val="16"/>
        </w:rPr>
        <w:t>Edutopia</w:t>
      </w:r>
      <w:r w:rsidRPr="00F35E43">
        <w:rPr>
          <w:sz w:val="16"/>
          <w:lang w:val="ru-RU"/>
        </w:rPr>
        <w:t xml:space="preserve"> (19 августа 2026) предлагает использовать первые 5–8 минут не только для организационных задач, а для короткого действия, которое заставляет учеников думать и говорить о содержании урока.</w:t>
      </w:r>
    </w:p>
    <w:p w:rsidR="00411727" w:rsidRPr="00F35E43" w:rsidRDefault="00000000">
      <w:pPr>
        <w:spacing w:after="32"/>
        <w:rPr>
          <w:lang w:val="ru-RU"/>
        </w:rPr>
      </w:pPr>
      <w:r w:rsidRPr="00F35E43">
        <w:rPr>
          <w:b/>
          <w:color w:val="173F68"/>
          <w:sz w:val="16"/>
          <w:lang w:val="ru-RU"/>
        </w:rPr>
        <w:t xml:space="preserve">Рутина и повторяемость. </w:t>
      </w:r>
      <w:r w:rsidRPr="00F35E43">
        <w:rPr>
          <w:sz w:val="16"/>
          <w:lang w:val="ru-RU"/>
        </w:rPr>
        <w:t>В модели 4</w:t>
      </w:r>
      <w:r>
        <w:rPr>
          <w:sz w:val="16"/>
        </w:rPr>
        <w:t>R</w:t>
      </w:r>
      <w:r w:rsidRPr="00F35E43">
        <w:rPr>
          <w:sz w:val="16"/>
          <w:lang w:val="ru-RU"/>
        </w:rPr>
        <w:t xml:space="preserve"> для </w:t>
      </w:r>
      <w:r>
        <w:rPr>
          <w:sz w:val="16"/>
        </w:rPr>
        <w:t>lesson</w:t>
      </w:r>
      <w:r w:rsidRPr="00F35E43">
        <w:rPr>
          <w:sz w:val="16"/>
          <w:lang w:val="ru-RU"/>
        </w:rPr>
        <w:t xml:space="preserve"> </w:t>
      </w:r>
      <w:r>
        <w:rPr>
          <w:sz w:val="16"/>
        </w:rPr>
        <w:t>starters</w:t>
      </w:r>
      <w:r w:rsidRPr="00F35E43">
        <w:rPr>
          <w:sz w:val="16"/>
          <w:lang w:val="ru-RU"/>
        </w:rPr>
        <w:t xml:space="preserve"> подчёркиваются </w:t>
      </w:r>
      <w:r>
        <w:rPr>
          <w:sz w:val="16"/>
        </w:rPr>
        <w:t>Routine</w:t>
      </w:r>
      <w:r w:rsidRPr="00F35E43">
        <w:rPr>
          <w:sz w:val="16"/>
          <w:lang w:val="ru-RU"/>
        </w:rPr>
        <w:t xml:space="preserve"> и </w:t>
      </w:r>
      <w:r>
        <w:rPr>
          <w:sz w:val="16"/>
        </w:rPr>
        <w:t>Repeatability</w:t>
      </w:r>
      <w:r w:rsidRPr="00F35E43">
        <w:rPr>
          <w:sz w:val="16"/>
          <w:lang w:val="ru-RU"/>
        </w:rPr>
        <w:t>: ученики быстрее включаются, когда формат знаком, а учителю не приходится каждый раз создавать сложную активность с нуля.</w:t>
      </w:r>
    </w:p>
    <w:p w:rsidR="00411727" w:rsidRPr="00F35E43" w:rsidRDefault="00000000">
      <w:pPr>
        <w:spacing w:after="32"/>
        <w:rPr>
          <w:lang w:val="ru-RU"/>
        </w:rPr>
      </w:pPr>
      <w:r w:rsidRPr="00F35E43">
        <w:rPr>
          <w:b/>
          <w:color w:val="173F68"/>
          <w:sz w:val="16"/>
          <w:lang w:val="ru-RU"/>
        </w:rPr>
        <w:t xml:space="preserve">Возврат к прошлому знанию. </w:t>
      </w:r>
      <w:r w:rsidRPr="00F35E43">
        <w:rPr>
          <w:sz w:val="16"/>
          <w:lang w:val="ru-RU"/>
        </w:rPr>
        <w:t>Тот же 4</w:t>
      </w:r>
      <w:r>
        <w:rPr>
          <w:sz w:val="16"/>
        </w:rPr>
        <w:t>R</w:t>
      </w:r>
      <w:r w:rsidRPr="00F35E43">
        <w:rPr>
          <w:sz w:val="16"/>
          <w:lang w:val="ru-RU"/>
        </w:rPr>
        <w:t xml:space="preserve">-подход включает </w:t>
      </w:r>
      <w:r>
        <w:rPr>
          <w:sz w:val="16"/>
        </w:rPr>
        <w:t>Retrievable</w:t>
      </w:r>
      <w:r w:rsidRPr="00F35E43">
        <w:rPr>
          <w:sz w:val="16"/>
          <w:lang w:val="ru-RU"/>
        </w:rPr>
        <w:t xml:space="preserve"> </w:t>
      </w:r>
      <w:r>
        <w:rPr>
          <w:sz w:val="16"/>
        </w:rPr>
        <w:t>learning</w:t>
      </w:r>
      <w:r w:rsidRPr="00F35E43">
        <w:rPr>
          <w:sz w:val="16"/>
          <w:lang w:val="ru-RU"/>
        </w:rPr>
        <w:t>: старт становится доступнее, когда ученик может опереться на уже изученное. Поэтому в наборе есть «Три слова со вчера» и задания на исправление ошибки.</w:t>
      </w:r>
    </w:p>
    <w:p w:rsidR="00411727" w:rsidRPr="00F35E43" w:rsidRDefault="00000000">
      <w:pPr>
        <w:spacing w:after="32"/>
        <w:rPr>
          <w:lang w:val="ru-RU"/>
        </w:rPr>
      </w:pPr>
      <w:r w:rsidRPr="00F35E43">
        <w:rPr>
          <w:b/>
          <w:color w:val="173F68"/>
          <w:sz w:val="16"/>
          <w:lang w:val="ru-RU"/>
        </w:rPr>
        <w:t xml:space="preserve">Обратимый вопрос. </w:t>
      </w:r>
      <w:r w:rsidRPr="00F35E43">
        <w:rPr>
          <w:sz w:val="16"/>
          <w:lang w:val="ru-RU"/>
        </w:rPr>
        <w:t xml:space="preserve">Приём «Ответ уже есть» соответствует идее </w:t>
      </w:r>
      <w:r>
        <w:rPr>
          <w:sz w:val="16"/>
        </w:rPr>
        <w:t>Reversible</w:t>
      </w:r>
      <w:r w:rsidRPr="00F35E43">
        <w:rPr>
          <w:sz w:val="16"/>
          <w:lang w:val="ru-RU"/>
        </w:rPr>
        <w:t xml:space="preserve"> </w:t>
      </w:r>
      <w:r>
        <w:rPr>
          <w:sz w:val="16"/>
        </w:rPr>
        <w:t>questions</w:t>
      </w:r>
      <w:r w:rsidRPr="00F35E43">
        <w:rPr>
          <w:sz w:val="16"/>
          <w:lang w:val="ru-RU"/>
        </w:rPr>
        <w:t>: вместо поиска ответа ученики создают возможный вопрос. Это делает один и тот же простой шаблон доступным на разных уровнях сложности.</w:t>
      </w:r>
    </w:p>
    <w:p w:rsidR="00411727" w:rsidRPr="00F35E43" w:rsidRDefault="00000000">
      <w:pPr>
        <w:spacing w:after="32"/>
        <w:rPr>
          <w:lang w:val="ru-RU"/>
        </w:rPr>
      </w:pPr>
      <w:r w:rsidRPr="00F35E43">
        <w:rPr>
          <w:b/>
          <w:color w:val="173F68"/>
          <w:sz w:val="16"/>
          <w:lang w:val="ru-RU"/>
        </w:rPr>
        <w:t xml:space="preserve">Не просто занятость. </w:t>
      </w:r>
      <w:r w:rsidRPr="00F35E43">
        <w:rPr>
          <w:sz w:val="16"/>
          <w:lang w:val="ru-RU"/>
        </w:rPr>
        <w:t xml:space="preserve">Подборка </w:t>
      </w:r>
      <w:r>
        <w:rPr>
          <w:sz w:val="16"/>
        </w:rPr>
        <w:t>Edutopia</w:t>
      </w:r>
      <w:r w:rsidRPr="00F35E43">
        <w:rPr>
          <w:sz w:val="16"/>
          <w:lang w:val="ru-RU"/>
        </w:rPr>
        <w:t xml:space="preserve"> от 11 сентября 2026, собранная по ответам почти 400 педагогов, подчёркивает: удачный </w:t>
      </w:r>
      <w:r>
        <w:rPr>
          <w:sz w:val="16"/>
        </w:rPr>
        <w:t>bell</w:t>
      </w:r>
      <w:r w:rsidRPr="00F35E43">
        <w:rPr>
          <w:sz w:val="16"/>
          <w:lang w:val="ru-RU"/>
        </w:rPr>
        <w:t xml:space="preserve"> </w:t>
      </w:r>
      <w:r>
        <w:rPr>
          <w:sz w:val="16"/>
        </w:rPr>
        <w:t>ringer</w:t>
      </w:r>
      <w:r w:rsidRPr="00F35E43">
        <w:rPr>
          <w:sz w:val="16"/>
          <w:lang w:val="ru-RU"/>
        </w:rPr>
        <w:t xml:space="preserve"> активирует прежние знания, предваряет содержание дня или создаёт основу для обсуждения.</w:t>
      </w:r>
    </w:p>
    <w:p w:rsidR="00411727" w:rsidRPr="00F35E43" w:rsidRDefault="00000000">
      <w:pPr>
        <w:spacing w:after="60"/>
        <w:rPr>
          <w:lang w:val="ru-RU"/>
        </w:rPr>
      </w:pPr>
      <w:r w:rsidRPr="00F35E43">
        <w:rPr>
          <w:b/>
          <w:color w:val="12A6A1"/>
          <w:sz w:val="16"/>
          <w:lang w:val="ru-RU"/>
        </w:rPr>
        <w:t xml:space="preserve">Авторская адаптация. </w:t>
      </w:r>
      <w:r w:rsidRPr="00F35E43">
        <w:rPr>
          <w:sz w:val="16"/>
          <w:lang w:val="ru-RU"/>
        </w:rPr>
        <w:t>Названия восьми карточек, формула УВИДЕЛ → ПОДУМАЛ → ОТВЕТИЛ → СВЯЗАЛ С УРОКОМ и быстрый навигатор — авторская практическая система проекта «Учебник вслух», а не стандартизированный педагогический протокол.</w:t>
      </w:r>
    </w:p>
    <w:p w:rsidR="00411727" w:rsidRPr="00F35E43" w:rsidRDefault="00411727">
      <w:pPr>
        <w:spacing w:after="20"/>
        <w:ind w:left="170" w:hanging="170"/>
        <w:rPr>
          <w:lang w:val="ru-RU"/>
        </w:rPr>
      </w:pPr>
    </w:p>
    <w:sectPr w:rsidR="00411727" w:rsidRPr="00F35E43" w:rsidSect="00034616">
      <w:footerReference w:type="default" r:id="rId9"/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441E" w:rsidRDefault="00E3441E">
      <w:pPr>
        <w:spacing w:after="0" w:line="240" w:lineRule="auto"/>
      </w:pPr>
      <w:r>
        <w:separator/>
      </w:r>
    </w:p>
  </w:endnote>
  <w:endnote w:type="continuationSeparator" w:id="0">
    <w:p w:rsidR="00E3441E" w:rsidRDefault="00E34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1727" w:rsidRDefault="00000000">
    <w:pPr>
      <w:pStyle w:val="Footer"/>
      <w:jc w:val="center"/>
    </w:pPr>
    <w:r>
      <w:rPr>
        <w:b/>
        <w:color w:val="5E6F7E"/>
        <w:sz w:val="14"/>
      </w:rPr>
      <w:t>УЧИТЕЛЬСКАЯ НАХОДКА · №06  •  УЧЕБНИК ВСЛУХ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441E" w:rsidRDefault="00E3441E">
      <w:pPr>
        <w:spacing w:after="0" w:line="240" w:lineRule="auto"/>
      </w:pPr>
      <w:r>
        <w:separator/>
      </w:r>
    </w:p>
  </w:footnote>
  <w:footnote w:type="continuationSeparator" w:id="0">
    <w:p w:rsidR="00E3441E" w:rsidRDefault="00E34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0971658">
    <w:abstractNumId w:val="8"/>
  </w:num>
  <w:num w:numId="2" w16cid:durableId="1590250">
    <w:abstractNumId w:val="6"/>
  </w:num>
  <w:num w:numId="3" w16cid:durableId="1515612671">
    <w:abstractNumId w:val="5"/>
  </w:num>
  <w:num w:numId="4" w16cid:durableId="789587107">
    <w:abstractNumId w:val="4"/>
  </w:num>
  <w:num w:numId="5" w16cid:durableId="504126420">
    <w:abstractNumId w:val="7"/>
  </w:num>
  <w:num w:numId="6" w16cid:durableId="703942311">
    <w:abstractNumId w:val="3"/>
  </w:num>
  <w:num w:numId="7" w16cid:durableId="1702123667">
    <w:abstractNumId w:val="2"/>
  </w:num>
  <w:num w:numId="8" w16cid:durableId="730543529">
    <w:abstractNumId w:val="1"/>
  </w:num>
  <w:num w:numId="9" w16cid:durableId="1785802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1727"/>
    <w:rsid w:val="00AA1D8D"/>
    <w:rsid w:val="00B47730"/>
    <w:rsid w:val="00CB0664"/>
    <w:rsid w:val="00E3441E"/>
    <w:rsid w:val="00F35E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DFCF060"/>
  <w14:defaultImageDpi w14:val="300"/>
  <w15:docId w15:val="{09F4166B-EC2A-944B-B70A-80E4BDFB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5" w:lineRule="auto"/>
    </w:pPr>
    <w:rPr>
      <w:rFonts w:ascii="Arial" w:hAnsi="Arial"/>
      <w:color w:val="263746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Учительская находка №06. Первые 8 минут</dc:title>
  <dc:subject>8 стартов урока, которые сразу включают мышление</dc:subject>
  <dc:creator>Учебник вслух</dc:creator>
  <cp:keywords/>
  <dc:description>generated by python-docx</dc:description>
  <cp:lastModifiedBy>Natalia Cherneva</cp:lastModifiedBy>
  <cp:revision>2</cp:revision>
  <dcterms:created xsi:type="dcterms:W3CDTF">2013-12-23T23:15:00Z</dcterms:created>
  <dcterms:modified xsi:type="dcterms:W3CDTF">2026-09-15T15:54:00Z</dcterms:modified>
  <cp:category/>
</cp:coreProperties>
</file>